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3CE" w:rsidRDefault="000046AA" w:rsidP="005E1483">
      <w:pPr>
        <w:spacing w:line="480" w:lineRule="auto"/>
        <w:jc w:val="both"/>
      </w:pPr>
      <w:r>
        <w:t>Name</w:t>
      </w:r>
    </w:p>
    <w:p w:rsidR="000046AA" w:rsidRDefault="000046AA" w:rsidP="005E1483">
      <w:pPr>
        <w:spacing w:line="480" w:lineRule="auto"/>
        <w:jc w:val="both"/>
      </w:pPr>
      <w:r>
        <w:t>Institution</w:t>
      </w:r>
    </w:p>
    <w:p w:rsidR="000046AA" w:rsidRDefault="000046AA" w:rsidP="005E1483">
      <w:pPr>
        <w:spacing w:line="480" w:lineRule="auto"/>
        <w:jc w:val="both"/>
      </w:pPr>
      <w:r>
        <w:t>Instructor</w:t>
      </w:r>
    </w:p>
    <w:p w:rsidR="000046AA" w:rsidRDefault="000046AA" w:rsidP="005E1483">
      <w:pPr>
        <w:spacing w:line="480" w:lineRule="auto"/>
        <w:jc w:val="both"/>
      </w:pPr>
      <w:r>
        <w:t xml:space="preserve">Date </w:t>
      </w:r>
    </w:p>
    <w:p w:rsidR="0048119F" w:rsidRDefault="0048119F" w:rsidP="005E1483">
      <w:pPr>
        <w:spacing w:line="480" w:lineRule="auto"/>
        <w:rPr>
          <w:b/>
        </w:rPr>
      </w:pPr>
      <w:r>
        <w:rPr>
          <w:b/>
        </w:rPr>
        <w:t>Section 2.</w:t>
      </w:r>
    </w:p>
    <w:p w:rsidR="00191698" w:rsidRDefault="00304AEE" w:rsidP="005E1483">
      <w:pPr>
        <w:spacing w:line="480" w:lineRule="auto"/>
        <w:jc w:val="center"/>
        <w:rPr>
          <w:b/>
        </w:rPr>
      </w:pPr>
      <w:r>
        <w:rPr>
          <w:b/>
        </w:rPr>
        <w:t>Autism</w:t>
      </w:r>
    </w:p>
    <w:p w:rsidR="00191698" w:rsidRPr="009D5C29" w:rsidRDefault="008D06FA" w:rsidP="005E1483">
      <w:pPr>
        <w:pStyle w:val="ListParagraph"/>
        <w:numPr>
          <w:ilvl w:val="0"/>
          <w:numId w:val="1"/>
        </w:numPr>
        <w:spacing w:line="480" w:lineRule="auto"/>
        <w:jc w:val="both"/>
        <w:rPr>
          <w:b/>
        </w:rPr>
      </w:pPr>
      <w:r w:rsidRPr="009D5C29">
        <w:rPr>
          <w:b/>
        </w:rPr>
        <w:t>Language expressive and communication</w:t>
      </w:r>
    </w:p>
    <w:p w:rsidR="001E6DB4" w:rsidRDefault="008D06FA" w:rsidP="005E1483">
      <w:pPr>
        <w:spacing w:line="480" w:lineRule="auto"/>
        <w:ind w:firstLine="360"/>
        <w:jc w:val="both"/>
      </w:pPr>
      <w:r>
        <w:t xml:space="preserve">The capacity for children with </w:t>
      </w:r>
      <w:r w:rsidRPr="008D06FA">
        <w:t>ASD</w:t>
      </w:r>
      <w:r>
        <w:t xml:space="preserve"> </w:t>
      </w:r>
      <w:r w:rsidRPr="008D06FA">
        <w:t xml:space="preserve">to convey and utilize </w:t>
      </w:r>
      <w:r w:rsidRPr="009073F9">
        <w:rPr>
          <w:noProof/>
        </w:rPr>
        <w:t>language</w:t>
      </w:r>
      <w:r>
        <w:t xml:space="preserve"> entirely </w:t>
      </w:r>
      <w:r w:rsidRPr="008D06FA">
        <w:t xml:space="preserve">relies upon their </w:t>
      </w:r>
      <w:r>
        <w:t>intellectual</w:t>
      </w:r>
      <w:r w:rsidRPr="008D06FA">
        <w:t xml:space="preserve"> and social improvement. A few kids w</w:t>
      </w:r>
      <w:r>
        <w:t>ith ASD will be unable to communicate effectively</w:t>
      </w:r>
      <w:r w:rsidRPr="008D06FA">
        <w:t xml:space="preserve"> utilizing discourse or dialect, and some may have extremely constrained talking abilities. Others may have rich vocabularies and have the capacity to discuss explicit subjects in incredible detail. Many have issues with the significance and beat of words and sentences. They additionally might be not able </w:t>
      </w:r>
      <w:r w:rsidR="009073F9">
        <w:t xml:space="preserve">to </w:t>
      </w:r>
      <w:r w:rsidRPr="009073F9">
        <w:rPr>
          <w:noProof/>
        </w:rPr>
        <w:t>comprehend</w:t>
      </w:r>
      <w:r w:rsidRPr="008D06FA">
        <w:t xml:space="preserve"> non-verbal communication and the implications of </w:t>
      </w:r>
      <w:proofErr w:type="gramStart"/>
      <w:r w:rsidRPr="008D06FA">
        <w:t>various</w:t>
      </w:r>
      <w:proofErr w:type="gramEnd"/>
      <w:r w:rsidRPr="008D06FA">
        <w:t xml:space="preserve"> vocal tones</w:t>
      </w:r>
      <w:sdt>
        <w:sdtPr>
          <w:id w:val="152344032"/>
          <w:citation/>
        </w:sdtPr>
        <w:sdtEndPr/>
        <w:sdtContent>
          <w:r w:rsidR="00613517">
            <w:fldChar w:fldCharType="begin"/>
          </w:r>
          <w:r w:rsidR="00613517">
            <w:instrText xml:space="preserve"> CITATION Nat18 \l 1033 </w:instrText>
          </w:r>
          <w:r w:rsidR="00613517">
            <w:fldChar w:fldCharType="separate"/>
          </w:r>
          <w:r w:rsidR="00613517">
            <w:rPr>
              <w:noProof/>
            </w:rPr>
            <w:t xml:space="preserve"> (National Institute of Health, 2018)</w:t>
          </w:r>
          <w:r w:rsidR="00613517">
            <w:fldChar w:fldCharType="end"/>
          </w:r>
        </w:sdtContent>
      </w:sdt>
      <w:r w:rsidRPr="008D06FA">
        <w:t xml:space="preserve">. </w:t>
      </w:r>
    </w:p>
    <w:p w:rsidR="000046AA" w:rsidRDefault="008D06FA" w:rsidP="005E1483">
      <w:pPr>
        <w:spacing w:line="480" w:lineRule="auto"/>
        <w:ind w:firstLine="360"/>
        <w:jc w:val="both"/>
      </w:pPr>
      <w:r w:rsidRPr="008D06FA">
        <w:t>Taken together, these challenges influence the capacity of kids with ASD to collaborate with others, particularly individuals their own age</w:t>
      </w:r>
      <w:r>
        <w:t xml:space="preserve">. </w:t>
      </w:r>
      <w:r w:rsidR="00191698">
        <w:t>Most children</w:t>
      </w:r>
      <w:r w:rsidR="00191698" w:rsidRPr="00191698">
        <w:t xml:space="preserve">, similar to Angel, who are </w:t>
      </w:r>
      <w:r w:rsidR="00191698">
        <w:t xml:space="preserve">diagnosed with </w:t>
      </w:r>
      <w:r w:rsidR="00191698" w:rsidRPr="009073F9">
        <w:rPr>
          <w:noProof/>
        </w:rPr>
        <w:t>autism</w:t>
      </w:r>
      <w:r w:rsidR="00191698">
        <w:t xml:space="preserve"> spectrum disorders</w:t>
      </w:r>
      <w:r>
        <w:t xml:space="preserve"> (ASD)</w:t>
      </w:r>
      <w:r w:rsidR="00191698">
        <w:t>,</w:t>
      </w:r>
      <w:r w:rsidR="007A3F7E">
        <w:t xml:space="preserve"> </w:t>
      </w:r>
      <w:r w:rsidR="00191698" w:rsidRPr="00191698">
        <w:t>may encounter issues emerging from social collaborations and correspondence</w:t>
      </w:r>
      <w:sdt>
        <w:sdtPr>
          <w:id w:val="-648360484"/>
          <w:citation/>
        </w:sdtPr>
        <w:sdtEndPr/>
        <w:sdtContent>
          <w:r w:rsidR="00030225">
            <w:fldChar w:fldCharType="begin"/>
          </w:r>
          <w:r w:rsidR="00030225">
            <w:instrText xml:space="preserve"> CITATION Ame04 \l 1033 </w:instrText>
          </w:r>
          <w:r w:rsidR="00030225">
            <w:fldChar w:fldCharType="separate"/>
          </w:r>
          <w:r w:rsidR="00030225">
            <w:rPr>
              <w:noProof/>
            </w:rPr>
            <w:t xml:space="preserve"> (American Psychiatric Association, 2004)</w:t>
          </w:r>
          <w:r w:rsidR="00030225">
            <w:fldChar w:fldCharType="end"/>
          </w:r>
        </w:sdtContent>
      </w:sdt>
      <w:r w:rsidR="00191698" w:rsidRPr="00191698">
        <w:t>. Since Angel is ju</w:t>
      </w:r>
      <w:r w:rsidR="00191698">
        <w:t xml:space="preserve">st two years of age, he uses mumbling a lot </w:t>
      </w:r>
      <w:r w:rsidR="00191698" w:rsidRPr="00191698">
        <w:t xml:space="preserve">and </w:t>
      </w:r>
      <w:r w:rsidR="00191698">
        <w:t xml:space="preserve">this technique </w:t>
      </w:r>
      <w:r w:rsidR="00191698" w:rsidRPr="00191698">
        <w:t xml:space="preserve">does not convey much. He doesn't communicate with the rest and some of the time he is hyperactive and circles without anyone else's input. These </w:t>
      </w:r>
      <w:r w:rsidR="00191698" w:rsidRPr="00191698">
        <w:lastRenderedPageBreak/>
        <w:t>different diversions make up the way that a mental imbalance can influence their ability to gain from inst</w:t>
      </w:r>
      <w:r>
        <w:t xml:space="preserve">ructors and guardians. </w:t>
      </w:r>
    </w:p>
    <w:p w:rsidR="008D06FA" w:rsidRDefault="008D06FA" w:rsidP="005E1483">
      <w:pPr>
        <w:spacing w:line="480" w:lineRule="auto"/>
        <w:jc w:val="both"/>
      </w:pPr>
      <w:r>
        <w:t>Below are some of the language patterns that I was able to observe on Angel.</w:t>
      </w:r>
    </w:p>
    <w:p w:rsidR="001D57C1" w:rsidRDefault="001D57C1" w:rsidP="005E1483">
      <w:pPr>
        <w:spacing w:line="480" w:lineRule="auto"/>
        <w:jc w:val="both"/>
      </w:pPr>
    </w:p>
    <w:p w:rsidR="008D06FA" w:rsidRDefault="008D06FA" w:rsidP="005E1483">
      <w:pPr>
        <w:spacing w:line="480" w:lineRule="auto"/>
        <w:jc w:val="both"/>
        <w:rPr>
          <w:b/>
        </w:rPr>
      </w:pPr>
      <w:r w:rsidRPr="008D06FA">
        <w:rPr>
          <w:b/>
        </w:rPr>
        <w:t>Redundant or inflexible dialect.</w:t>
      </w:r>
    </w:p>
    <w:p w:rsidR="001E6DB4" w:rsidRDefault="00150C3D" w:rsidP="005E1483">
      <w:pPr>
        <w:spacing w:line="480" w:lineRule="auto"/>
        <w:ind w:firstLine="720"/>
        <w:jc w:val="both"/>
      </w:pPr>
      <w:r>
        <w:t>In most cases</w:t>
      </w:r>
      <w:r w:rsidR="008D06FA">
        <w:t>,</w:t>
      </w:r>
      <w:r>
        <w:t xml:space="preserve"> children with ASD who can </w:t>
      </w:r>
      <w:r w:rsidRPr="009073F9">
        <w:rPr>
          <w:noProof/>
        </w:rPr>
        <w:t>talk</w:t>
      </w:r>
      <w:r>
        <w:t xml:space="preserve"> </w:t>
      </w:r>
      <w:r w:rsidR="008D06FA">
        <w:t>will</w:t>
      </w:r>
      <w:r>
        <w:t xml:space="preserve"> try to</w:t>
      </w:r>
      <w:r w:rsidR="008D06FA">
        <w:t xml:space="preserve"> state things that have no importance or that don't identi</w:t>
      </w:r>
      <w:r>
        <w:t>fy with the discussions they might be</w:t>
      </w:r>
      <w:r w:rsidR="008D06FA">
        <w:t xml:space="preserve"> havi</w:t>
      </w:r>
      <w:r>
        <w:t>ng with others. For instance, Angel would start counting</w:t>
      </w:r>
      <w:r w:rsidR="008D06FA">
        <w:t xml:space="preserve"> from one to five over and again</w:t>
      </w:r>
      <w:r>
        <w:t>,</w:t>
      </w:r>
      <w:r w:rsidR="008D06FA">
        <w:t xml:space="preserve"> in the midst of a discussion that isn't </w:t>
      </w:r>
      <w:r>
        <w:t>related to any topic</w:t>
      </w:r>
      <w:r w:rsidR="008D06FA">
        <w:t xml:space="preserve"> </w:t>
      </w:r>
      <w:r>
        <w:t xml:space="preserve">with numbers. Or then again </w:t>
      </w:r>
      <w:r w:rsidRPr="009073F9">
        <w:rPr>
          <w:noProof/>
        </w:rPr>
        <w:t>he</w:t>
      </w:r>
      <w:r w:rsidR="008D06FA">
        <w:t xml:space="preserve"> may constantly rehash words he </w:t>
      </w:r>
      <w:r>
        <w:t>has heard (</w:t>
      </w:r>
      <w:r w:rsidR="008D06FA">
        <w:t>a condition</w:t>
      </w:r>
      <w:r>
        <w:t xml:space="preserve"> I found out to be</w:t>
      </w:r>
      <w:r w:rsidR="008D06FA">
        <w:t xml:space="preserve"> called echolalia.</w:t>
      </w:r>
      <w:r>
        <w:t>)</w:t>
      </w:r>
      <w:r w:rsidR="00613517">
        <w:t>.</w:t>
      </w:r>
      <w:r w:rsidR="00076901">
        <w:t xml:space="preserve"> He suffers from q</w:t>
      </w:r>
      <w:r w:rsidR="008D06FA">
        <w:t>uick</w:t>
      </w:r>
      <w:r>
        <w:t xml:space="preserve"> echolalia </w:t>
      </w:r>
      <w:r w:rsidR="00076901">
        <w:t xml:space="preserve">that </w:t>
      </w:r>
      <w:r>
        <w:t>happe</w:t>
      </w:r>
      <w:r w:rsidR="00076901">
        <w:t xml:space="preserve">ns when </w:t>
      </w:r>
      <w:r w:rsidR="00076901" w:rsidRPr="009073F9">
        <w:rPr>
          <w:noProof/>
        </w:rPr>
        <w:t>he</w:t>
      </w:r>
      <w:r w:rsidR="008D06FA">
        <w:t xml:space="preserve"> rehashes words somebody has quite recently s</w:t>
      </w:r>
      <w:r>
        <w:t xml:space="preserve">aid. For instance, </w:t>
      </w:r>
      <w:r w:rsidRPr="009073F9">
        <w:rPr>
          <w:noProof/>
        </w:rPr>
        <w:t>he</w:t>
      </w:r>
      <w:r>
        <w:t xml:space="preserve"> would</w:t>
      </w:r>
      <w:r w:rsidR="00076901">
        <w:t xml:space="preserve"> react to a</w:t>
      </w:r>
      <w:r w:rsidR="008D06FA">
        <w:t xml:space="preserve"> </w:t>
      </w:r>
      <w:r>
        <w:t>question I asked by asking a similar thing</w:t>
      </w:r>
      <w:r w:rsidR="008D06FA">
        <w:t xml:space="preserve">. </w:t>
      </w:r>
    </w:p>
    <w:p w:rsidR="008D06FA" w:rsidRDefault="007A3F7E" w:rsidP="005E1483">
      <w:pPr>
        <w:spacing w:line="480" w:lineRule="auto"/>
        <w:ind w:firstLine="720"/>
        <w:jc w:val="both"/>
      </w:pPr>
      <w:r>
        <w:t>Most children</w:t>
      </w:r>
      <w:r w:rsidR="008D06FA">
        <w:t xml:space="preserve"> with ASD talk in a sharp or sing-tune voice or utilize robot-like di</w:t>
      </w:r>
      <w:r>
        <w:t>scourse. Other kids</w:t>
      </w:r>
      <w:r w:rsidR="008D06FA">
        <w:t xml:space="preserve"> may utilize stock expressions to begin a</w:t>
      </w:r>
      <w:r w:rsidR="00076901">
        <w:t xml:space="preserve"> discussion. For instance, a child may state, "My name is Quincy</w:t>
      </w:r>
      <w:r w:rsidR="008D06FA">
        <w:t xml:space="preserve">," notwithstanding when he chats with companions or family. </w:t>
      </w:r>
      <w:r w:rsidR="008D06FA" w:rsidRPr="009073F9">
        <w:rPr>
          <w:noProof/>
        </w:rPr>
        <w:t>Still</w:t>
      </w:r>
      <w:r w:rsidR="009073F9">
        <w:rPr>
          <w:noProof/>
        </w:rPr>
        <w:t>,</w:t>
      </w:r>
      <w:r w:rsidR="008D06FA">
        <w:t xml:space="preserve"> others may rehash what they hear on TV projects or ads</w:t>
      </w:r>
      <w:sdt>
        <w:sdtPr>
          <w:id w:val="1335803288"/>
          <w:citation/>
        </w:sdtPr>
        <w:sdtEndPr/>
        <w:sdtContent>
          <w:r w:rsidR="00613517">
            <w:fldChar w:fldCharType="begin"/>
          </w:r>
          <w:r w:rsidR="00613517">
            <w:instrText xml:space="preserve"> CITATION Ame04 \l 1033 </w:instrText>
          </w:r>
          <w:r w:rsidR="00613517">
            <w:fldChar w:fldCharType="separate"/>
          </w:r>
          <w:r w:rsidR="00613517">
            <w:rPr>
              <w:noProof/>
            </w:rPr>
            <w:t xml:space="preserve"> (American Psychiatric Association, 2004)</w:t>
          </w:r>
          <w:r w:rsidR="00613517">
            <w:fldChar w:fldCharType="end"/>
          </w:r>
        </w:sdtContent>
      </w:sdt>
      <w:r w:rsidR="008D06FA">
        <w:t xml:space="preserve">. </w:t>
      </w:r>
    </w:p>
    <w:p w:rsidR="008D06FA" w:rsidRDefault="008D06FA" w:rsidP="005E1483">
      <w:pPr>
        <w:spacing w:line="480" w:lineRule="auto"/>
        <w:jc w:val="both"/>
      </w:pPr>
      <w:r>
        <w:rPr>
          <w:b/>
        </w:rPr>
        <w:t>Low</w:t>
      </w:r>
      <w:r w:rsidRPr="008D06FA">
        <w:rPr>
          <w:b/>
        </w:rPr>
        <w:t xml:space="preserve"> interests and outstanding capacities</w:t>
      </w:r>
      <w:r>
        <w:t>.</w:t>
      </w:r>
    </w:p>
    <w:p w:rsidR="00613517" w:rsidRDefault="008D06FA" w:rsidP="005E1483">
      <w:pPr>
        <w:spacing w:line="480" w:lineRule="auto"/>
        <w:jc w:val="both"/>
      </w:pPr>
      <w:r>
        <w:t xml:space="preserve"> </w:t>
      </w:r>
      <w:r w:rsidR="001E6DB4">
        <w:tab/>
      </w:r>
      <w:r w:rsidR="00613517">
        <w:t>Some kids, just like Angel,</w:t>
      </w:r>
      <w:r>
        <w:t xml:space="preserve"> might have the capacity to convey a top to bottom </w:t>
      </w:r>
      <w:r w:rsidRPr="009073F9">
        <w:rPr>
          <w:noProof/>
        </w:rPr>
        <w:t>monolog</w:t>
      </w:r>
      <w:r w:rsidR="009073F9">
        <w:rPr>
          <w:noProof/>
        </w:rPr>
        <w:t>ue</w:t>
      </w:r>
      <w:r>
        <w:t xml:space="preserve"> about a point that holds their advantage, despite the fact that they will most likely be unable to carry on a two-path discussion about a similar theme. Others may have melodic gifts or a propelled capacity to check and do math computations. Roughly 10 </w:t>
      </w:r>
      <w:r w:rsidRPr="009073F9">
        <w:rPr>
          <w:noProof/>
        </w:rPr>
        <w:t>per</w:t>
      </w:r>
      <w:r w:rsidR="009073F9">
        <w:rPr>
          <w:noProof/>
        </w:rPr>
        <w:t xml:space="preserve"> </w:t>
      </w:r>
      <w:r w:rsidRPr="009073F9">
        <w:rPr>
          <w:noProof/>
        </w:rPr>
        <w:t>cent</w:t>
      </w:r>
      <w:r>
        <w:t xml:space="preserve"> of kids with ASD demonstrate </w:t>
      </w:r>
      <w:r>
        <w:lastRenderedPageBreak/>
        <w:t>"academic" aptitudes, or to a great degree high capacities in explicit zones, for example, retention, date-boo</w:t>
      </w:r>
      <w:r w:rsidR="00030225">
        <w:t>k computation, music, or math</w:t>
      </w:r>
      <w:sdt>
        <w:sdtPr>
          <w:id w:val="-275948926"/>
          <w:citation/>
        </w:sdtPr>
        <w:sdtEndPr/>
        <w:sdtContent>
          <w:r w:rsidR="00613517">
            <w:fldChar w:fldCharType="begin"/>
          </w:r>
          <w:r w:rsidR="00613517">
            <w:instrText xml:space="preserve"> CITATION Bro17 \l 1033 </w:instrText>
          </w:r>
          <w:r w:rsidR="00613517">
            <w:fldChar w:fldCharType="separate"/>
          </w:r>
          <w:r w:rsidR="00613517">
            <w:rPr>
              <w:noProof/>
            </w:rPr>
            <w:t xml:space="preserve"> (Broome, McCabe, Docking, &amp; Doble, 2017)</w:t>
          </w:r>
          <w:r w:rsidR="00613517">
            <w:fldChar w:fldCharType="end"/>
          </w:r>
        </w:sdtContent>
      </w:sdt>
    </w:p>
    <w:p w:rsidR="001D57C1" w:rsidRDefault="001D57C1" w:rsidP="005E1483">
      <w:pPr>
        <w:spacing w:line="480" w:lineRule="auto"/>
        <w:jc w:val="both"/>
      </w:pPr>
    </w:p>
    <w:p w:rsidR="008D06FA" w:rsidRDefault="008D06FA" w:rsidP="005E1483">
      <w:pPr>
        <w:spacing w:line="480" w:lineRule="auto"/>
        <w:jc w:val="both"/>
      </w:pPr>
      <w:r w:rsidRPr="008D06FA">
        <w:rPr>
          <w:b/>
        </w:rPr>
        <w:t>Uneven dialect improvement</w:t>
      </w:r>
      <w:r>
        <w:t xml:space="preserve">. </w:t>
      </w:r>
    </w:p>
    <w:p w:rsidR="001E6DB4" w:rsidRDefault="00076901" w:rsidP="005E1483">
      <w:pPr>
        <w:spacing w:line="480" w:lineRule="auto"/>
        <w:jc w:val="both"/>
      </w:pPr>
      <w:r>
        <w:t xml:space="preserve"> </w:t>
      </w:r>
      <w:r w:rsidR="001E6DB4">
        <w:tab/>
      </w:r>
      <w:r>
        <w:t>Majority of children</w:t>
      </w:r>
      <w:r w:rsidR="008D06FA">
        <w:t xml:space="preserve"> with ASD build up some discourse and dialect aptitudes, however not to a typical dimension of capacity, and their advancement is normally uneven. </w:t>
      </w:r>
      <w:r>
        <w:t>For example, in their pitch.</w:t>
      </w:r>
      <w:r w:rsidRPr="00076901">
        <w:t xml:space="preserve"> Pitch forms flag the finishes of articulations and mean regardless of whether they are questions (rising pitch) or proclamations (falling pitch).</w:t>
      </w:r>
      <w:r>
        <w:t xml:space="preserve"> In addition, the would use words like </w:t>
      </w:r>
      <w:proofErr w:type="spellStart"/>
      <w:r>
        <w:rPr>
          <w:i/>
        </w:rPr>
        <w:t>ma ma</w:t>
      </w:r>
      <w:proofErr w:type="spellEnd"/>
      <w:r>
        <w:rPr>
          <w:i/>
        </w:rPr>
        <w:t xml:space="preserve"> </w:t>
      </w:r>
      <w:proofErr w:type="spellStart"/>
      <w:r>
        <w:rPr>
          <w:i/>
        </w:rPr>
        <w:t>ma</w:t>
      </w:r>
      <w:proofErr w:type="spellEnd"/>
      <w:r>
        <w:rPr>
          <w:i/>
        </w:rPr>
        <w:t xml:space="preserve"> </w:t>
      </w:r>
      <w:r>
        <w:t xml:space="preserve">to indicate the need to eat or let out a loud scream if a life does not open to show frustration as I observed in Angel. </w:t>
      </w:r>
    </w:p>
    <w:p w:rsidR="008D06FA" w:rsidRPr="00076901" w:rsidRDefault="00076901" w:rsidP="005E1483">
      <w:pPr>
        <w:spacing w:line="480" w:lineRule="auto"/>
        <w:ind w:firstLine="720"/>
        <w:jc w:val="both"/>
      </w:pPr>
      <w:r>
        <w:t>He</w:t>
      </w:r>
      <w:r w:rsidR="008D06FA">
        <w:t xml:space="preserve"> may build up a solid vocabulary in a specific zone of intrigue rapidly. </w:t>
      </w:r>
      <w:r>
        <w:t xml:space="preserve">Most children, however, </w:t>
      </w:r>
      <w:r w:rsidR="008D06FA">
        <w:t xml:space="preserve">have great recollections for data simply heard or seen. Some might have the capacity to peruse words before age five, </w:t>
      </w:r>
      <w:r w:rsidR="008D06FA" w:rsidRPr="009073F9">
        <w:rPr>
          <w:noProof/>
        </w:rPr>
        <w:t>however</w:t>
      </w:r>
      <w:r w:rsidR="009073F9">
        <w:rPr>
          <w:noProof/>
        </w:rPr>
        <w:t>,</w:t>
      </w:r>
      <w:r w:rsidR="008D06FA">
        <w:t xml:space="preserve"> may not appreciate what they have perused. They frequently don't react to the discourse of others and may not react to their own names. Accordingly, these kids are in some cases erroneously th</w:t>
      </w:r>
      <w:r>
        <w:t>ought to have a meeting issue</w:t>
      </w:r>
      <w:sdt>
        <w:sdtPr>
          <w:id w:val="-701010986"/>
          <w:citation/>
        </w:sdtPr>
        <w:sdtEndPr/>
        <w:sdtContent>
          <w:r w:rsidR="00613517">
            <w:fldChar w:fldCharType="begin"/>
          </w:r>
          <w:r w:rsidR="00613517">
            <w:instrText xml:space="preserve"> CITATION Shr01 \l 1033 </w:instrText>
          </w:r>
          <w:r w:rsidR="00613517">
            <w:fldChar w:fldCharType="separate"/>
          </w:r>
          <w:r w:rsidR="00613517">
            <w:rPr>
              <w:noProof/>
            </w:rPr>
            <w:t xml:space="preserve"> (Shriberg, Rhea, &amp; McSweeny, 2001)</w:t>
          </w:r>
          <w:r w:rsidR="00613517">
            <w:fldChar w:fldCharType="end"/>
          </w:r>
        </w:sdtContent>
      </w:sdt>
      <w:r>
        <w:t xml:space="preserve">. </w:t>
      </w:r>
    </w:p>
    <w:p w:rsidR="008D06FA" w:rsidRDefault="009D5C29" w:rsidP="005E1483">
      <w:pPr>
        <w:spacing w:line="480" w:lineRule="auto"/>
        <w:ind w:firstLine="360"/>
        <w:jc w:val="both"/>
      </w:pPr>
      <w:r>
        <w:t>Angel frequently was unable</w:t>
      </w:r>
      <w:r w:rsidR="008D06FA">
        <w:t xml:space="preserve"> to utilize motions, fo</w:t>
      </w:r>
      <w:r>
        <w:t xml:space="preserve">r example, indicating a protest that would have </w:t>
      </w:r>
      <w:r w:rsidRPr="009073F9">
        <w:rPr>
          <w:noProof/>
        </w:rPr>
        <w:t>hel</w:t>
      </w:r>
      <w:r w:rsidR="009073F9">
        <w:rPr>
          <w:noProof/>
        </w:rPr>
        <w:t>p</w:t>
      </w:r>
      <w:r w:rsidRPr="009073F9">
        <w:rPr>
          <w:noProof/>
        </w:rPr>
        <w:t>ed</w:t>
      </w:r>
      <w:r>
        <w:t xml:space="preserve"> me in helping him in his </w:t>
      </w:r>
      <w:r w:rsidR="008D06FA">
        <w:t xml:space="preserve">discourse. </w:t>
      </w:r>
      <w:r>
        <w:t>He frequently kept</w:t>
      </w:r>
      <w:r w:rsidR="008D06FA">
        <w:t xml:space="preserve"> away from e</w:t>
      </w:r>
      <w:r>
        <w:t xml:space="preserve">ye to eye connection, which in most cases </w:t>
      </w:r>
      <w:r w:rsidR="008D06FA">
        <w:t>influence</w:t>
      </w:r>
      <w:r>
        <w:t xml:space="preserve">d him </w:t>
      </w:r>
      <w:r w:rsidR="008D06FA">
        <w:t>to appear to be discourteous, uninterested, or heedless. Without significant signals or other nonve</w:t>
      </w:r>
      <w:r>
        <w:t>rbal aptitudes to improve his communication</w:t>
      </w:r>
      <w:r w:rsidR="008D06FA">
        <w:t xml:space="preserve"> abilities, </w:t>
      </w:r>
      <w:r>
        <w:t>he</w:t>
      </w:r>
      <w:r w:rsidR="008D06FA">
        <w:t xml:space="preserve"> wind</w:t>
      </w:r>
      <w:r>
        <w:t>s</w:t>
      </w:r>
      <w:r w:rsidR="008D06FA">
        <w:t xml:space="preserve"> up </w:t>
      </w:r>
      <w:r>
        <w:t xml:space="preserve">being disappointed in his </w:t>
      </w:r>
      <w:r w:rsidRPr="009073F9">
        <w:rPr>
          <w:noProof/>
        </w:rPr>
        <w:t>endeavo</w:t>
      </w:r>
      <w:r w:rsidR="009073F9">
        <w:rPr>
          <w:noProof/>
        </w:rPr>
        <w:t>u</w:t>
      </w:r>
      <w:r w:rsidRPr="009073F9">
        <w:rPr>
          <w:noProof/>
        </w:rPr>
        <w:t>rs</w:t>
      </w:r>
      <w:r>
        <w:t xml:space="preserve"> in trying to make </w:t>
      </w:r>
      <w:r w:rsidRPr="009073F9">
        <w:rPr>
          <w:noProof/>
        </w:rPr>
        <w:t xml:space="preserve">a </w:t>
      </w:r>
      <w:r w:rsidR="008D06FA" w:rsidRPr="009073F9">
        <w:rPr>
          <w:noProof/>
        </w:rPr>
        <w:t>sentiment</w:t>
      </w:r>
      <w:r w:rsidR="008D06FA">
        <w:t xml:space="preserve">, </w:t>
      </w:r>
      <w:r w:rsidR="008D06FA">
        <w:lastRenderedPageBreak/>
        <w:t>contem</w:t>
      </w:r>
      <w:r>
        <w:t>plations, and needs</w:t>
      </w:r>
      <w:r w:rsidR="008D06FA">
        <w:t xml:space="preserve">. </w:t>
      </w:r>
      <w:r>
        <w:t>As seen with other children with the same disorder, they</w:t>
      </w:r>
      <w:r w:rsidR="008D06FA">
        <w:t xml:space="preserve"> may showcase their dissatisfactions through vocal upheavals or other wrong practices.</w:t>
      </w:r>
    </w:p>
    <w:p w:rsidR="001E6DB4" w:rsidRDefault="001E6DB4" w:rsidP="005E1483">
      <w:pPr>
        <w:spacing w:line="480" w:lineRule="auto"/>
        <w:ind w:firstLine="360"/>
        <w:jc w:val="both"/>
      </w:pPr>
    </w:p>
    <w:p w:rsidR="001E6DB4" w:rsidRPr="00191698" w:rsidRDefault="001E6DB4" w:rsidP="005E1483">
      <w:pPr>
        <w:spacing w:line="480" w:lineRule="auto"/>
        <w:ind w:firstLine="360"/>
        <w:jc w:val="both"/>
      </w:pPr>
    </w:p>
    <w:p w:rsidR="008D06FA" w:rsidRDefault="009D5C29" w:rsidP="005E1483">
      <w:pPr>
        <w:pStyle w:val="ListParagraph"/>
        <w:numPr>
          <w:ilvl w:val="0"/>
          <w:numId w:val="1"/>
        </w:numPr>
        <w:spacing w:line="480" w:lineRule="auto"/>
        <w:jc w:val="both"/>
        <w:rPr>
          <w:b/>
        </w:rPr>
      </w:pPr>
      <w:r>
        <w:rPr>
          <w:b/>
        </w:rPr>
        <w:t>Phys</w:t>
      </w:r>
      <w:r w:rsidRPr="009D5C29">
        <w:rPr>
          <w:b/>
        </w:rPr>
        <w:t xml:space="preserve">ical development </w:t>
      </w:r>
    </w:p>
    <w:p w:rsidR="007F1485" w:rsidRDefault="007F1485" w:rsidP="005E1483">
      <w:pPr>
        <w:spacing w:line="480" w:lineRule="auto"/>
        <w:ind w:firstLine="720"/>
        <w:jc w:val="both"/>
      </w:pPr>
      <w:r>
        <w:t>Angel,</w:t>
      </w:r>
      <w:r w:rsidR="009D5C29">
        <w:t xml:space="preserve"> </w:t>
      </w:r>
      <w:r>
        <w:t xml:space="preserve">has had a visible </w:t>
      </w:r>
      <w:r w:rsidRPr="009073F9">
        <w:rPr>
          <w:noProof/>
        </w:rPr>
        <w:t>sign</w:t>
      </w:r>
      <w:r>
        <w:t xml:space="preserve"> that </w:t>
      </w:r>
      <w:r w:rsidRPr="009073F9">
        <w:rPr>
          <w:noProof/>
        </w:rPr>
        <w:t>indicate</w:t>
      </w:r>
      <w:r>
        <w:t xml:space="preserve"> a physical and sensory processing dysfunction.</w:t>
      </w:r>
      <w:r w:rsidR="009D5C29">
        <w:t xml:space="preserve"> </w:t>
      </w:r>
      <w:r>
        <w:t xml:space="preserve">There </w:t>
      </w:r>
      <w:r w:rsidRPr="009073F9">
        <w:rPr>
          <w:noProof/>
        </w:rPr>
        <w:t>ha</w:t>
      </w:r>
      <w:r w:rsidR="009073F9">
        <w:rPr>
          <w:noProof/>
        </w:rPr>
        <w:t>ve</w:t>
      </w:r>
      <w:r>
        <w:t xml:space="preserve"> not been any findings that lead to finding out the ground reasons as to why these conditions are present. Angel,</w:t>
      </w:r>
      <w:r w:rsidR="009D5C29">
        <w:t xml:space="preserve"> may frequently encounter a failure to react 'properly' and </w:t>
      </w:r>
      <w:r>
        <w:t>most would see it</w:t>
      </w:r>
      <w:r w:rsidR="009D5C29">
        <w:t xml:space="preserve"> as havin</w:t>
      </w:r>
      <w:r>
        <w:t>g challenging obsessions or behaviours</w:t>
      </w:r>
      <w:r w:rsidR="009D5C29">
        <w:t>. Fundamentally the degree and force of the information/yield don't coordinate</w:t>
      </w:r>
      <w:r>
        <w:t>. The fol</w:t>
      </w:r>
      <w:r w:rsidR="00EE718D">
        <w:t>lowing a</w:t>
      </w:r>
      <w:r>
        <w:t>re part</w:t>
      </w:r>
      <w:r w:rsidR="00EE718D">
        <w:t>s</w:t>
      </w:r>
      <w:r>
        <w:t xml:space="preserve"> of the </w:t>
      </w:r>
      <w:r w:rsidRPr="009073F9">
        <w:rPr>
          <w:noProof/>
        </w:rPr>
        <w:t>character</w:t>
      </w:r>
      <w:r>
        <w:t xml:space="preserve"> he possesses.</w:t>
      </w:r>
      <w:r w:rsidR="00EE718D">
        <w:t xml:space="preserve"> </w:t>
      </w:r>
    </w:p>
    <w:p w:rsidR="009D5C29" w:rsidRPr="007F1485" w:rsidRDefault="007F1485" w:rsidP="005E1483">
      <w:pPr>
        <w:spacing w:line="480" w:lineRule="auto"/>
        <w:jc w:val="both"/>
        <w:rPr>
          <w:b/>
        </w:rPr>
      </w:pPr>
      <w:r w:rsidRPr="007F1485">
        <w:rPr>
          <w:b/>
        </w:rPr>
        <w:t xml:space="preserve">Visual Input </w:t>
      </w:r>
    </w:p>
    <w:p w:rsidR="009D5C29" w:rsidRDefault="007F1485" w:rsidP="005E1483">
      <w:pPr>
        <w:spacing w:line="480" w:lineRule="auto"/>
        <w:jc w:val="both"/>
      </w:pPr>
      <w:r>
        <w:t xml:space="preserve">-Gazes nonstop at turning objects. </w:t>
      </w:r>
    </w:p>
    <w:p w:rsidR="009D5C29" w:rsidRDefault="007F1485" w:rsidP="005E1483">
      <w:pPr>
        <w:spacing w:line="480" w:lineRule="auto"/>
        <w:jc w:val="both"/>
      </w:pPr>
      <w:r>
        <w:t xml:space="preserve">-Twists </w:t>
      </w:r>
      <w:r w:rsidRPr="009073F9">
        <w:rPr>
          <w:noProof/>
        </w:rPr>
        <w:t>the</w:t>
      </w:r>
      <w:r w:rsidR="009073F9">
        <w:rPr>
          <w:noProof/>
        </w:rPr>
        <w:t>y're</w:t>
      </w:r>
      <w:r>
        <w:t xml:space="preserve"> own bodies as if he is trying to neutralize an itchy area.</w:t>
      </w:r>
    </w:p>
    <w:p w:rsidR="009D5C29" w:rsidRDefault="007F1485" w:rsidP="005E1483">
      <w:pPr>
        <w:spacing w:line="480" w:lineRule="auto"/>
        <w:jc w:val="both"/>
      </w:pPr>
      <w:r>
        <w:t>-</w:t>
      </w:r>
      <w:r w:rsidR="009D5C29">
        <w:t xml:space="preserve">Diverts inverse course from where </w:t>
      </w:r>
      <w:r w:rsidR="009073F9">
        <w:t xml:space="preserve">the </w:t>
      </w:r>
      <w:r w:rsidR="009D5C29" w:rsidRPr="009073F9">
        <w:rPr>
          <w:noProof/>
        </w:rPr>
        <w:t>educator</w:t>
      </w:r>
      <w:r w:rsidR="009D5C29">
        <w:t xml:space="preserve"> is addressing. </w:t>
      </w:r>
    </w:p>
    <w:p w:rsidR="009D5C29" w:rsidRDefault="007F1485" w:rsidP="005E1483">
      <w:pPr>
        <w:spacing w:line="480" w:lineRule="auto"/>
        <w:jc w:val="both"/>
      </w:pPr>
      <w:r>
        <w:t>-</w:t>
      </w:r>
      <w:r w:rsidR="009D5C29">
        <w:t>R</w:t>
      </w:r>
      <w:r>
        <w:t>equests to wear shades inside</w:t>
      </w:r>
      <w:r w:rsidR="009D5C29">
        <w:t xml:space="preserve">. </w:t>
      </w:r>
    </w:p>
    <w:p w:rsidR="009D5C29" w:rsidRDefault="007F1485" w:rsidP="005E1483">
      <w:pPr>
        <w:spacing w:line="480" w:lineRule="auto"/>
        <w:jc w:val="both"/>
      </w:pPr>
      <w:r>
        <w:t>-</w:t>
      </w:r>
      <w:r w:rsidR="009D5C29">
        <w:t xml:space="preserve">Gives no eye to eye connection or looks past individual's face. </w:t>
      </w:r>
    </w:p>
    <w:p w:rsidR="009D5C29" w:rsidRDefault="007F1485" w:rsidP="005E1483">
      <w:pPr>
        <w:spacing w:line="480" w:lineRule="auto"/>
        <w:jc w:val="both"/>
      </w:pPr>
      <w:r>
        <w:t xml:space="preserve">- </w:t>
      </w:r>
      <w:r w:rsidR="009D5C29">
        <w:t xml:space="preserve">Inconvenience finding wanted toy on </w:t>
      </w:r>
      <w:r w:rsidR="009073F9">
        <w:t xml:space="preserve">the </w:t>
      </w:r>
      <w:r w:rsidR="009D5C29" w:rsidRPr="009073F9">
        <w:rPr>
          <w:noProof/>
        </w:rPr>
        <w:t>jumbled</w:t>
      </w:r>
      <w:r w:rsidR="009D5C29">
        <w:t xml:space="preserve"> rack. </w:t>
      </w:r>
    </w:p>
    <w:p w:rsidR="009D5C29" w:rsidRDefault="007F1485" w:rsidP="005E1483">
      <w:pPr>
        <w:spacing w:line="480" w:lineRule="auto"/>
        <w:jc w:val="both"/>
      </w:pPr>
      <w:r>
        <w:t xml:space="preserve">- </w:t>
      </w:r>
      <w:r w:rsidR="009D5C29">
        <w:t xml:space="preserve">Turns or tilts head when perusing over a page. </w:t>
      </w:r>
    </w:p>
    <w:p w:rsidR="009D5C29" w:rsidRDefault="009D5C29" w:rsidP="005E1483">
      <w:pPr>
        <w:spacing w:line="480" w:lineRule="auto"/>
        <w:jc w:val="both"/>
      </w:pPr>
    </w:p>
    <w:p w:rsidR="009D5C29" w:rsidRPr="007A3F7E" w:rsidRDefault="007A3F7E" w:rsidP="005E1483">
      <w:pPr>
        <w:spacing w:line="480" w:lineRule="auto"/>
        <w:jc w:val="both"/>
        <w:rPr>
          <w:b/>
        </w:rPr>
      </w:pPr>
      <w:r>
        <w:rPr>
          <w:b/>
        </w:rPr>
        <w:lastRenderedPageBreak/>
        <w:t xml:space="preserve">Sound-related Input </w:t>
      </w:r>
    </w:p>
    <w:p w:rsidR="009D5C29" w:rsidRDefault="00B57FA3" w:rsidP="005E1483">
      <w:pPr>
        <w:spacing w:line="480" w:lineRule="auto"/>
        <w:jc w:val="both"/>
      </w:pPr>
      <w:r>
        <w:t>-</w:t>
      </w:r>
      <w:r w:rsidR="007F1485">
        <w:t xml:space="preserve">Covers his ears tight when someone caps or if there is a siren or when </w:t>
      </w:r>
      <w:r w:rsidR="009073F9">
        <w:t xml:space="preserve">the </w:t>
      </w:r>
      <w:r w:rsidR="007F1485" w:rsidRPr="009073F9">
        <w:rPr>
          <w:noProof/>
        </w:rPr>
        <w:t>class</w:t>
      </w:r>
      <w:r w:rsidR="007F1485">
        <w:t xml:space="preserve"> is boisterous. </w:t>
      </w:r>
    </w:p>
    <w:p w:rsidR="009D5C29" w:rsidRDefault="00B57FA3" w:rsidP="005E1483">
      <w:pPr>
        <w:spacing w:line="480" w:lineRule="auto"/>
        <w:jc w:val="both"/>
      </w:pPr>
      <w:r>
        <w:t>-</w:t>
      </w:r>
      <w:r w:rsidR="009D5C29">
        <w:t>Keeps</w:t>
      </w:r>
      <w:r w:rsidR="007F1485">
        <w:t xml:space="preserve"> running from </w:t>
      </w:r>
      <w:r w:rsidR="009073F9">
        <w:t xml:space="preserve">the </w:t>
      </w:r>
      <w:r w:rsidR="007F1485" w:rsidRPr="009073F9">
        <w:rPr>
          <w:noProof/>
        </w:rPr>
        <w:t>noisy</w:t>
      </w:r>
      <w:r w:rsidR="007F1485">
        <w:t xml:space="preserve"> territory. </w:t>
      </w:r>
    </w:p>
    <w:p w:rsidR="009D5C29" w:rsidRDefault="00B57FA3" w:rsidP="005E1483">
      <w:pPr>
        <w:spacing w:line="480" w:lineRule="auto"/>
        <w:jc w:val="both"/>
      </w:pPr>
      <w:r>
        <w:t>-</w:t>
      </w:r>
      <w:r w:rsidR="009D5C29">
        <w:t xml:space="preserve">Grumbles of </w:t>
      </w:r>
      <w:r w:rsidR="009D5C29" w:rsidRPr="009073F9">
        <w:rPr>
          <w:noProof/>
        </w:rPr>
        <w:t>clamo</w:t>
      </w:r>
      <w:r w:rsidR="009073F9">
        <w:rPr>
          <w:noProof/>
        </w:rPr>
        <w:t>u</w:t>
      </w:r>
      <w:r w:rsidR="009D5C29" w:rsidRPr="009073F9">
        <w:rPr>
          <w:noProof/>
        </w:rPr>
        <w:t>rs</w:t>
      </w:r>
      <w:r w:rsidR="009D5C29">
        <w:t xml:space="preserve"> in room or outside of </w:t>
      </w:r>
      <w:r w:rsidR="009073F9">
        <w:t xml:space="preserve">the </w:t>
      </w:r>
      <w:r w:rsidR="009D5C29" w:rsidRPr="009073F9">
        <w:rPr>
          <w:noProof/>
        </w:rPr>
        <w:t>window</w:t>
      </w:r>
      <w:r w:rsidR="009D5C29">
        <w:t xml:space="preserve"> (i.e. garden trimmer, warm blower, bugs on </w:t>
      </w:r>
      <w:r w:rsidR="009073F9">
        <w:t xml:space="preserve">the </w:t>
      </w:r>
      <w:r w:rsidR="009D5C29" w:rsidRPr="009073F9">
        <w:rPr>
          <w:noProof/>
        </w:rPr>
        <w:t>window</w:t>
      </w:r>
      <w:r w:rsidR="009D5C29">
        <w:t xml:space="preserve">, </w:t>
      </w:r>
      <w:r>
        <w:t>other children scribbling on paper).</w:t>
      </w:r>
    </w:p>
    <w:p w:rsidR="009D5C29" w:rsidRDefault="00B57FA3" w:rsidP="005E1483">
      <w:pPr>
        <w:spacing w:line="480" w:lineRule="auto"/>
        <w:jc w:val="both"/>
      </w:pPr>
      <w:r>
        <w:t xml:space="preserve">- Sometimes when alone, he Murmurs or sings to self. </w:t>
      </w:r>
    </w:p>
    <w:p w:rsidR="009D5C29" w:rsidRDefault="00B57FA3" w:rsidP="005E1483">
      <w:pPr>
        <w:spacing w:line="480" w:lineRule="auto"/>
        <w:jc w:val="both"/>
      </w:pPr>
      <w:r>
        <w:t>- Sometimes he t</w:t>
      </w:r>
      <w:r w:rsidR="009D5C29">
        <w:t>alks more inte</w:t>
      </w:r>
      <w:r>
        <w:t xml:space="preserve">nse than anybody in the class. </w:t>
      </w:r>
    </w:p>
    <w:p w:rsidR="009D5C29" w:rsidRDefault="009D5C29" w:rsidP="005E1483">
      <w:pPr>
        <w:spacing w:line="480" w:lineRule="auto"/>
        <w:jc w:val="both"/>
      </w:pPr>
    </w:p>
    <w:p w:rsidR="009D5C29" w:rsidRPr="00B57FA3" w:rsidRDefault="00B57FA3" w:rsidP="005E1483">
      <w:pPr>
        <w:spacing w:line="480" w:lineRule="auto"/>
        <w:jc w:val="both"/>
        <w:rPr>
          <w:b/>
        </w:rPr>
      </w:pPr>
      <w:r w:rsidRPr="00B57FA3">
        <w:rPr>
          <w:b/>
        </w:rPr>
        <w:t>Tactile</w:t>
      </w:r>
      <w:r w:rsidR="007A3F7E">
        <w:rPr>
          <w:b/>
        </w:rPr>
        <w:t xml:space="preserve"> </w:t>
      </w:r>
      <w:r w:rsidR="009D5C29" w:rsidRPr="00B57FA3">
        <w:rPr>
          <w:b/>
        </w:rPr>
        <w:t xml:space="preserve">Input </w:t>
      </w:r>
    </w:p>
    <w:p w:rsidR="009D5C29" w:rsidRDefault="00B57FA3" w:rsidP="005E1483">
      <w:pPr>
        <w:spacing w:line="480" w:lineRule="auto"/>
        <w:jc w:val="both"/>
      </w:pPr>
      <w:r>
        <w:t>-</w:t>
      </w:r>
      <w:r w:rsidR="009D5C29">
        <w:t xml:space="preserve">Tosses arms back when </w:t>
      </w:r>
      <w:r>
        <w:t>someone tries to grab him</w:t>
      </w:r>
      <w:r w:rsidR="009D5C29">
        <w:t xml:space="preserve"> or pulls away when </w:t>
      </w:r>
      <w:r>
        <w:t xml:space="preserve">he tries </w:t>
      </w:r>
      <w:r w:rsidR="009D5C29">
        <w:t>to hold</w:t>
      </w:r>
      <w:r>
        <w:t xml:space="preserve"> another kid's hand.</w:t>
      </w:r>
    </w:p>
    <w:p w:rsidR="009D5C29" w:rsidRDefault="00B57FA3" w:rsidP="005E1483">
      <w:pPr>
        <w:spacing w:line="480" w:lineRule="auto"/>
        <w:jc w:val="both"/>
      </w:pPr>
      <w:r>
        <w:t>-</w:t>
      </w:r>
      <w:r w:rsidR="009D5C29">
        <w:t xml:space="preserve">Abstains from contacting </w:t>
      </w:r>
      <w:r>
        <w:t xml:space="preserve">certain surfaces or surfaces (for example, textures and floor coverings). </w:t>
      </w:r>
    </w:p>
    <w:p w:rsidR="009D5C29" w:rsidRDefault="00B57FA3" w:rsidP="005E1483">
      <w:pPr>
        <w:spacing w:line="480" w:lineRule="auto"/>
        <w:jc w:val="both"/>
      </w:pPr>
      <w:r>
        <w:t xml:space="preserve">-Prefers to contact specific textures (for example women hose). </w:t>
      </w:r>
    </w:p>
    <w:p w:rsidR="009D5C29" w:rsidRDefault="00B57FA3" w:rsidP="005E1483">
      <w:pPr>
        <w:spacing w:line="480" w:lineRule="auto"/>
        <w:jc w:val="both"/>
      </w:pPr>
      <w:r>
        <w:t>-He hates the Idea of</w:t>
      </w:r>
      <w:r w:rsidR="009D5C29">
        <w:t xml:space="preserve"> getting</w:t>
      </w:r>
      <w:r>
        <w:t xml:space="preserve"> his</w:t>
      </w:r>
      <w:r w:rsidR="009D5C29">
        <w:t xml:space="preserve"> hands or feet unti</w:t>
      </w:r>
      <w:r>
        <w:t xml:space="preserve">dy (that is, with sand, creams or even paint). </w:t>
      </w:r>
    </w:p>
    <w:p w:rsidR="009D5C29" w:rsidRDefault="00B57FA3" w:rsidP="005E1483">
      <w:pPr>
        <w:spacing w:line="480" w:lineRule="auto"/>
        <w:jc w:val="both"/>
      </w:pPr>
      <w:r>
        <w:t xml:space="preserve">-Loves to touch everything in sight. </w:t>
      </w:r>
    </w:p>
    <w:p w:rsidR="009D5C29" w:rsidRDefault="00B57FA3" w:rsidP="005E1483">
      <w:pPr>
        <w:spacing w:line="480" w:lineRule="auto"/>
        <w:jc w:val="both"/>
      </w:pPr>
      <w:r>
        <w:t>-</w:t>
      </w:r>
      <w:r w:rsidR="009D5C29">
        <w:t>Abstain</w:t>
      </w:r>
      <w:r>
        <w:t>s from being touched especially on</w:t>
      </w:r>
      <w:r w:rsidR="009D5C29">
        <w:t xml:space="preserve"> the face, hair or head (i</w:t>
      </w:r>
      <w:r>
        <w:t xml:space="preserve">.e. washing face, </w:t>
      </w:r>
      <w:r w:rsidRPr="009073F9">
        <w:rPr>
          <w:noProof/>
        </w:rPr>
        <w:t>hairstyle</w:t>
      </w:r>
      <w:r>
        <w:t xml:space="preserve">). </w:t>
      </w:r>
    </w:p>
    <w:p w:rsidR="009D5C29" w:rsidRDefault="00B57FA3" w:rsidP="005E1483">
      <w:pPr>
        <w:spacing w:line="480" w:lineRule="auto"/>
        <w:jc w:val="both"/>
      </w:pPr>
      <w:r>
        <w:t>-</w:t>
      </w:r>
      <w:r w:rsidR="009D5C29">
        <w:t>Individual may c</w:t>
      </w:r>
      <w:r>
        <w:t xml:space="preserve">homp his or her very own skin. </w:t>
      </w:r>
    </w:p>
    <w:p w:rsidR="009D5C29" w:rsidRDefault="00B57FA3" w:rsidP="005E1483">
      <w:pPr>
        <w:spacing w:line="480" w:lineRule="auto"/>
        <w:jc w:val="both"/>
      </w:pPr>
      <w:r>
        <w:t xml:space="preserve">- </w:t>
      </w:r>
      <w:r w:rsidR="009D5C29">
        <w:t xml:space="preserve">Responds </w:t>
      </w:r>
      <w:r w:rsidR="009D5C29" w:rsidRPr="009073F9">
        <w:rPr>
          <w:noProof/>
        </w:rPr>
        <w:t>negative</w:t>
      </w:r>
      <w:r w:rsidR="009073F9">
        <w:rPr>
          <w:noProof/>
        </w:rPr>
        <w:t>ly</w:t>
      </w:r>
      <w:r w:rsidR="009D5C29">
        <w:t xml:space="preserve"> when </w:t>
      </w:r>
      <w:r w:rsidR="009D5C29" w:rsidRPr="009073F9">
        <w:rPr>
          <w:noProof/>
        </w:rPr>
        <w:t>com</w:t>
      </w:r>
      <w:r w:rsidR="009073F9">
        <w:rPr>
          <w:noProof/>
        </w:rPr>
        <w:t>ing</w:t>
      </w:r>
      <w:r w:rsidR="009D5C29">
        <w:t xml:space="preserve"> in from the other side. </w:t>
      </w:r>
    </w:p>
    <w:p w:rsidR="001E6DB4" w:rsidRDefault="001E6DB4" w:rsidP="005E1483">
      <w:pPr>
        <w:spacing w:line="480" w:lineRule="auto"/>
        <w:jc w:val="both"/>
      </w:pPr>
    </w:p>
    <w:p w:rsidR="001E6DB4" w:rsidRDefault="001E6DB4" w:rsidP="005E1483">
      <w:pPr>
        <w:spacing w:line="480" w:lineRule="auto"/>
        <w:jc w:val="both"/>
      </w:pPr>
    </w:p>
    <w:p w:rsidR="001E6DB4" w:rsidRDefault="001E6DB4" w:rsidP="005E1483">
      <w:pPr>
        <w:spacing w:line="480" w:lineRule="auto"/>
        <w:jc w:val="both"/>
      </w:pPr>
    </w:p>
    <w:p w:rsidR="001E6DB4" w:rsidRDefault="001E6DB4" w:rsidP="005E1483">
      <w:pPr>
        <w:spacing w:line="480" w:lineRule="auto"/>
        <w:jc w:val="both"/>
      </w:pPr>
    </w:p>
    <w:p w:rsidR="007A3F7E" w:rsidRDefault="009D5C29" w:rsidP="005E1483">
      <w:pPr>
        <w:pStyle w:val="ListParagraph"/>
        <w:numPr>
          <w:ilvl w:val="0"/>
          <w:numId w:val="1"/>
        </w:numPr>
        <w:spacing w:line="480" w:lineRule="auto"/>
        <w:jc w:val="both"/>
        <w:rPr>
          <w:b/>
        </w:rPr>
      </w:pPr>
      <w:r>
        <w:rPr>
          <w:b/>
        </w:rPr>
        <w:t>Self-help skills</w:t>
      </w:r>
    </w:p>
    <w:p w:rsidR="007A3F7E" w:rsidRDefault="00F952F0" w:rsidP="005E1483">
      <w:pPr>
        <w:spacing w:line="480" w:lineRule="auto"/>
        <w:ind w:firstLine="720"/>
        <w:jc w:val="both"/>
      </w:pPr>
      <w:r>
        <w:t xml:space="preserve">These are activities that </w:t>
      </w:r>
      <w:r w:rsidRPr="009073F9">
        <w:rPr>
          <w:noProof/>
        </w:rPr>
        <w:t>entail</w:t>
      </w:r>
      <w:r>
        <w:t xml:space="preserve"> </w:t>
      </w:r>
      <w:r w:rsidRPr="009073F9">
        <w:rPr>
          <w:noProof/>
        </w:rPr>
        <w:t>do</w:t>
      </w:r>
      <w:r w:rsidR="009073F9">
        <w:rPr>
          <w:noProof/>
        </w:rPr>
        <w:t>i</w:t>
      </w:r>
      <w:r w:rsidRPr="009073F9">
        <w:rPr>
          <w:noProof/>
        </w:rPr>
        <w:t>ng</w:t>
      </w:r>
      <w:r>
        <w:t xml:space="preserve"> things like </w:t>
      </w:r>
      <w:r w:rsidR="00665CD9" w:rsidRPr="009016BD">
        <w:t>getting dressed, in</w:t>
      </w:r>
      <w:r>
        <w:t xml:space="preserve">dividual cleanliness, getting the knowledge of the utility of </w:t>
      </w:r>
      <w:r w:rsidR="00665CD9" w:rsidRPr="009016BD">
        <w:t xml:space="preserve">cash, cooking, cleaning, </w:t>
      </w:r>
      <w:r>
        <w:t>amongst others.</w:t>
      </w:r>
      <w:r w:rsidR="00665CD9" w:rsidRPr="009016BD">
        <w:t xml:space="preserve"> With regards to the scope of capacities on the </w:t>
      </w:r>
      <w:r>
        <w:t xml:space="preserve">ASD range, the dimensions of self-help </w:t>
      </w:r>
      <w:r w:rsidR="00665CD9" w:rsidRPr="009016BD">
        <w:t xml:space="preserve">aptitudes </w:t>
      </w:r>
      <w:r>
        <w:t>I was able to find out and talk</w:t>
      </w:r>
      <w:r w:rsidR="00665CD9" w:rsidRPr="009016BD">
        <w:t xml:space="preserve"> about in connection to </w:t>
      </w:r>
      <w:r>
        <w:t xml:space="preserve">what I saw with </w:t>
      </w:r>
      <w:r w:rsidR="009073F9">
        <w:t xml:space="preserve">an </w:t>
      </w:r>
      <w:r w:rsidRPr="009073F9">
        <w:rPr>
          <w:noProof/>
        </w:rPr>
        <w:t>angel</w:t>
      </w:r>
      <w:r>
        <w:t>.</w:t>
      </w:r>
      <w:r w:rsidRPr="009016BD">
        <w:t xml:space="preserve"> </w:t>
      </w:r>
      <w:r w:rsidR="00665CD9" w:rsidRPr="009016BD">
        <w:t>A portion of the deterrents to the kids creating self</w:t>
      </w:r>
      <w:r>
        <w:t>-help</w:t>
      </w:r>
      <w:r w:rsidR="00665CD9" w:rsidRPr="009016BD">
        <w:t xml:space="preserve"> abilities </w:t>
      </w:r>
      <w:r w:rsidR="00665CD9" w:rsidRPr="009073F9">
        <w:rPr>
          <w:noProof/>
        </w:rPr>
        <w:t>w</w:t>
      </w:r>
      <w:r w:rsidR="009073F9">
        <w:rPr>
          <w:noProof/>
        </w:rPr>
        <w:t>as</w:t>
      </w:r>
      <w:r w:rsidR="00665CD9" w:rsidRPr="009016BD">
        <w:t xml:space="preserve"> identified with tangible sensitivities or the significance of routine to them</w:t>
      </w:r>
      <w:sdt>
        <w:sdtPr>
          <w:id w:val="-2115738228"/>
          <w:citation/>
        </w:sdtPr>
        <w:sdtEndPr/>
        <w:sdtContent>
          <w:r w:rsidR="00E4214D">
            <w:fldChar w:fldCharType="begin"/>
          </w:r>
          <w:r w:rsidR="00E4214D">
            <w:instrText xml:space="preserve"> CITATION Hea14 \l 1033 </w:instrText>
          </w:r>
          <w:r w:rsidR="00E4214D">
            <w:fldChar w:fldCharType="separate"/>
          </w:r>
          <w:r w:rsidR="00E4214D">
            <w:rPr>
              <w:noProof/>
            </w:rPr>
            <w:t xml:space="preserve"> (HealthTalk, 2014)</w:t>
          </w:r>
          <w:r w:rsidR="00E4214D">
            <w:fldChar w:fldCharType="end"/>
          </w:r>
        </w:sdtContent>
      </w:sdt>
      <w:r w:rsidR="00665CD9" w:rsidRPr="009016BD">
        <w:t xml:space="preserve">. </w:t>
      </w:r>
    </w:p>
    <w:p w:rsidR="00665CD9" w:rsidRDefault="00030225" w:rsidP="005E1483">
      <w:pPr>
        <w:spacing w:line="480" w:lineRule="auto"/>
        <w:ind w:firstLine="720"/>
        <w:jc w:val="both"/>
      </w:pPr>
      <w:r>
        <w:t>Angel</w:t>
      </w:r>
      <w:r w:rsidR="00665CD9" w:rsidRPr="009016BD">
        <w:t>, for instance, couldn't bear the essence of</w:t>
      </w:r>
      <w:r>
        <w:t xml:space="preserve"> one of the</w:t>
      </w:r>
      <w:r w:rsidR="00665CD9" w:rsidRPr="009016BD">
        <w:t xml:space="preserve"> toothpaste and other </w:t>
      </w:r>
      <w:r>
        <w:t>children</w:t>
      </w:r>
      <w:r w:rsidR="00665CD9" w:rsidRPr="009016BD">
        <w:t xml:space="preserve"> disliked </w:t>
      </w:r>
      <w:r w:rsidR="00304AEE">
        <w:t xml:space="preserve">or </w:t>
      </w:r>
      <w:r w:rsidR="00665CD9" w:rsidRPr="009016BD">
        <w:t>to have</w:t>
      </w:r>
      <w:r w:rsidR="00304AEE">
        <w:t xml:space="preserve"> his hair or skin being touch by somebody else .</w:t>
      </w:r>
      <w:r w:rsidR="00665CD9" w:rsidRPr="009016BD">
        <w:t xml:space="preserve">A few </w:t>
      </w:r>
      <w:r>
        <w:t>children</w:t>
      </w:r>
      <w:r w:rsidR="00665CD9" w:rsidRPr="009016BD">
        <w:t xml:space="preserve"> experienced issues with coordination, issues sorting out themselves and momentary memory issues all of which eased back their capacity to figure out how to get things done for themselves. </w:t>
      </w:r>
      <w:r w:rsidR="00F952F0">
        <w:t xml:space="preserve">There was a time that I </w:t>
      </w:r>
      <w:r w:rsidR="007A3F7E">
        <w:t>sent him upstairs to get me something</w:t>
      </w:r>
      <w:r w:rsidR="00665CD9" w:rsidRPr="009016BD">
        <w:t xml:space="preserve">, </w:t>
      </w:r>
      <w:r w:rsidR="006055A0">
        <w:t>but by the time he was getting up the stairs, he had forgotten what I had sent him to fetch.</w:t>
      </w:r>
      <w:r w:rsidR="00E40352">
        <w:t xml:space="preserve"> </w:t>
      </w:r>
    </w:p>
    <w:p w:rsidR="00E40352" w:rsidRDefault="00E40352" w:rsidP="005E1483">
      <w:pPr>
        <w:spacing w:line="480" w:lineRule="auto"/>
        <w:jc w:val="both"/>
        <w:rPr>
          <w:b/>
        </w:rPr>
      </w:pPr>
      <w:r>
        <w:rPr>
          <w:b/>
        </w:rPr>
        <w:t>Impact of culture to Angel’s development.</w:t>
      </w:r>
    </w:p>
    <w:p w:rsidR="00CE37A8" w:rsidRDefault="00CE37A8" w:rsidP="005E1483">
      <w:pPr>
        <w:spacing w:line="480" w:lineRule="auto"/>
        <w:ind w:firstLine="720"/>
        <w:jc w:val="both"/>
      </w:pPr>
      <w:r>
        <w:t>By the time when my Angel</w:t>
      </w:r>
      <w:r w:rsidR="00BB758F">
        <w:t xml:space="preserve"> was turning two</w:t>
      </w:r>
      <w:r w:rsidRPr="00CE37A8">
        <w:t>, he started to re</w:t>
      </w:r>
      <w:r w:rsidR="00BB758F">
        <w:t>gress</w:t>
      </w:r>
      <w:r w:rsidRPr="00CE37A8">
        <w:t xml:space="preserve"> in his </w:t>
      </w:r>
      <w:r w:rsidR="00BB758F">
        <w:t>growth</w:t>
      </w:r>
      <w:r w:rsidRPr="00CE37A8">
        <w:t xml:space="preserve">. He lost his capacity to </w:t>
      </w:r>
      <w:r w:rsidR="00BB758F">
        <w:t>have that proper ease in communication</w:t>
      </w:r>
      <w:r w:rsidRPr="00CE37A8">
        <w:t xml:space="preserve"> and</w:t>
      </w:r>
      <w:r w:rsidR="00BB758F">
        <w:t xml:space="preserve"> to</w:t>
      </w:r>
      <w:r w:rsidRPr="00CE37A8">
        <w:t xml:space="preserve"> mingle. </w:t>
      </w:r>
      <w:r w:rsidR="00BB758F">
        <w:t>He had</w:t>
      </w:r>
      <w:r w:rsidRPr="00CE37A8">
        <w:t xml:space="preserve"> </w:t>
      </w:r>
      <w:r w:rsidR="00BB758F">
        <w:t>stopped communicating</w:t>
      </w:r>
      <w:r w:rsidRPr="00CE37A8">
        <w:t xml:space="preserve"> and had begun to act socially disconnected. Initially, </w:t>
      </w:r>
      <w:r w:rsidR="00BB758F">
        <w:t>Angel</w:t>
      </w:r>
      <w:r w:rsidRPr="00CE37A8">
        <w:t xml:space="preserve"> strolled on his </w:t>
      </w:r>
      <w:r w:rsidR="00BB758F">
        <w:t>tiptoes</w:t>
      </w:r>
      <w:r w:rsidRPr="00CE37A8">
        <w:t xml:space="preserve"> and </w:t>
      </w:r>
      <w:r w:rsidR="00BB758F">
        <w:t xml:space="preserve">he </w:t>
      </w:r>
      <w:r w:rsidR="00BB758F" w:rsidRPr="009073F9">
        <w:rPr>
          <w:noProof/>
        </w:rPr>
        <w:t>wou</w:t>
      </w:r>
      <w:r w:rsidR="009073F9">
        <w:rPr>
          <w:noProof/>
        </w:rPr>
        <w:t>l</w:t>
      </w:r>
      <w:r w:rsidR="00BB758F" w:rsidRPr="009073F9">
        <w:rPr>
          <w:noProof/>
        </w:rPr>
        <w:t>d</w:t>
      </w:r>
      <w:r w:rsidR="00BB758F">
        <w:t xml:space="preserve"> sway</w:t>
      </w:r>
      <w:r w:rsidRPr="00CE37A8">
        <w:t xml:space="preserve"> forward and </w:t>
      </w:r>
      <w:r w:rsidRPr="009073F9">
        <w:rPr>
          <w:noProof/>
        </w:rPr>
        <w:t>backward</w:t>
      </w:r>
      <w:r w:rsidR="009073F9">
        <w:rPr>
          <w:noProof/>
        </w:rPr>
        <w:t>s</w:t>
      </w:r>
      <w:r w:rsidRPr="00CE37A8">
        <w:t xml:space="preserve"> while gazing out into space. At that </w:t>
      </w:r>
      <w:r w:rsidRPr="009073F9">
        <w:rPr>
          <w:noProof/>
        </w:rPr>
        <w:t>point</w:t>
      </w:r>
      <w:r w:rsidR="009073F9">
        <w:rPr>
          <w:noProof/>
        </w:rPr>
        <w:t>,</w:t>
      </w:r>
      <w:r w:rsidRPr="00CE37A8">
        <w:t xml:space="preserve"> he ended up </w:t>
      </w:r>
      <w:r w:rsidRPr="00CE37A8">
        <w:lastRenderedPageBreak/>
        <w:t xml:space="preserve">fixated on his toy trains. For quite a long time he would arrange them in </w:t>
      </w:r>
      <w:r w:rsidR="00BB758F">
        <w:t>a circular pattern. This change in growth would send some of the caregivers to claim that it was a punishment from God and with this most kids would not associate with him. This played a part in his growth pattern and his improvement in various sectors like socializing. However, I believe that despite this, Angel will always be a valued member of any community regardless of the disorder he has.</w:t>
      </w:r>
    </w:p>
    <w:p w:rsidR="001E6DB4" w:rsidRPr="00CE37A8" w:rsidRDefault="001E6DB4" w:rsidP="005E1483">
      <w:pPr>
        <w:spacing w:line="480" w:lineRule="auto"/>
        <w:jc w:val="both"/>
      </w:pPr>
    </w:p>
    <w:p w:rsidR="00E40352" w:rsidRDefault="00E40352" w:rsidP="005E1483">
      <w:pPr>
        <w:spacing w:line="480" w:lineRule="auto"/>
        <w:jc w:val="both"/>
        <w:rPr>
          <w:b/>
        </w:rPr>
      </w:pPr>
      <w:r>
        <w:rPr>
          <w:b/>
        </w:rPr>
        <w:t>Overall Impression</w:t>
      </w:r>
    </w:p>
    <w:p w:rsidR="00CE37A8" w:rsidRPr="00CE37A8" w:rsidRDefault="00CE37A8" w:rsidP="005E1483">
      <w:pPr>
        <w:spacing w:line="480" w:lineRule="auto"/>
        <w:ind w:firstLine="720"/>
        <w:jc w:val="both"/>
      </w:pPr>
      <w:r>
        <w:t>Despite the wide range of weaknesses as discussed in the previous paper, Angel’s strengths showed a huge deal of intelligence and with the right therapy in helping him acquire communication skills, and other skills as well, it would make his future a bright one.</w:t>
      </w:r>
    </w:p>
    <w:p w:rsidR="0048119F" w:rsidRDefault="0048119F" w:rsidP="005E1483">
      <w:pPr>
        <w:spacing w:line="480" w:lineRule="auto"/>
        <w:jc w:val="both"/>
      </w:pPr>
    </w:p>
    <w:p w:rsidR="00304AEE" w:rsidRDefault="0048119F" w:rsidP="005E1483">
      <w:pPr>
        <w:spacing w:line="480" w:lineRule="auto"/>
      </w:pPr>
      <w:r>
        <w:br w:type="page"/>
      </w:r>
    </w:p>
    <w:p w:rsidR="0048119F" w:rsidRDefault="0048119F" w:rsidP="005E1483">
      <w:pPr>
        <w:spacing w:line="480" w:lineRule="auto"/>
        <w:rPr>
          <w:b/>
        </w:rPr>
      </w:pPr>
      <w:r>
        <w:rPr>
          <w:b/>
        </w:rPr>
        <w:lastRenderedPageBreak/>
        <w:t>Section 3.</w:t>
      </w:r>
    </w:p>
    <w:p w:rsidR="007C5533" w:rsidRPr="007C5533" w:rsidRDefault="007C5533" w:rsidP="005E1483">
      <w:pPr>
        <w:spacing w:line="480" w:lineRule="auto"/>
        <w:rPr>
          <w:b/>
        </w:rPr>
      </w:pPr>
      <w:proofErr w:type="spellStart"/>
      <w:r w:rsidRPr="007C5533">
        <w:rPr>
          <w:b/>
        </w:rPr>
        <w:t>Intoduction</w:t>
      </w:r>
      <w:proofErr w:type="spellEnd"/>
    </w:p>
    <w:p w:rsidR="0048119F" w:rsidRDefault="0048119F" w:rsidP="005E1483">
      <w:pPr>
        <w:spacing w:line="480" w:lineRule="auto"/>
        <w:rPr>
          <w:b/>
        </w:rPr>
      </w:pPr>
      <w:r w:rsidRPr="0048119F">
        <w:t>The name of the child in my case study is called Angel. Angel, is 2 years old. He has autism. About this disorder, there have been no known natural causes for it. This was known to be the conclusion after a research done by Massachusetts Institute of Technology (MIT) analysts, who found that a rare disease on the autism status range is caused by the correct inverse of another autism condition</w:t>
      </w:r>
      <w:r w:rsidRPr="0048119F">
        <w:rPr>
          <w:b/>
        </w:rPr>
        <w:t>.</w:t>
      </w:r>
    </w:p>
    <w:p w:rsidR="0048119F" w:rsidRDefault="007C5533" w:rsidP="005E1483">
      <w:pPr>
        <w:spacing w:line="480" w:lineRule="auto"/>
        <w:rPr>
          <w:b/>
        </w:rPr>
      </w:pPr>
      <w:r>
        <w:rPr>
          <w:b/>
        </w:rPr>
        <w:t xml:space="preserve">Cognitive, </w:t>
      </w:r>
      <w:r w:rsidRPr="007C5533">
        <w:rPr>
          <w:b/>
        </w:rPr>
        <w:t>Social and emotional development</w:t>
      </w:r>
      <w:r w:rsidR="002E7AB5">
        <w:rPr>
          <w:b/>
        </w:rPr>
        <w:t xml:space="preserve"> analysis</w:t>
      </w:r>
    </w:p>
    <w:p w:rsidR="0048119F" w:rsidRPr="0048119F" w:rsidRDefault="0048119F" w:rsidP="002E7AB5">
      <w:pPr>
        <w:spacing w:line="480" w:lineRule="auto"/>
        <w:jc w:val="both"/>
        <w:rPr>
          <w:rFonts w:cs="Times New Roman"/>
          <w:szCs w:val="24"/>
        </w:rPr>
      </w:pPr>
      <w:r w:rsidRPr="0048119F">
        <w:rPr>
          <w:rFonts w:cs="Times New Roman"/>
          <w:szCs w:val="24"/>
        </w:rPr>
        <w:t xml:space="preserve">Angel, loves playing alone. I find this as one of his strengths. Being alone makes him try to arrange his toys (usually in a straight line), running around the room with his hands stretched backwards. Despite his communication being mumbles and repetitive, </w:t>
      </w:r>
      <w:r w:rsidRPr="0048119F">
        <w:rPr>
          <w:rFonts w:cs="Times New Roman"/>
          <w:noProof/>
          <w:szCs w:val="24"/>
        </w:rPr>
        <w:t>sometimes</w:t>
      </w:r>
      <w:r w:rsidRPr="0048119F">
        <w:rPr>
          <w:rFonts w:cs="Times New Roman"/>
          <w:szCs w:val="24"/>
        </w:rPr>
        <w:t xml:space="preserve"> he tries to say a word repetitively like “SpongeBob SquarePants’” as heard from SpongeBob Square pants’ cartoon intro theme song. I also observed his hands have the repetitive gestures that entail spinning and loves lining up his toys. Sometimes he loves </w:t>
      </w:r>
      <w:r w:rsidRPr="0048119F">
        <w:rPr>
          <w:rFonts w:cs="Times New Roman"/>
          <w:noProof/>
          <w:szCs w:val="24"/>
        </w:rPr>
        <w:t>playing</w:t>
      </w:r>
      <w:r w:rsidRPr="0048119F">
        <w:rPr>
          <w:rFonts w:cs="Times New Roman"/>
          <w:szCs w:val="24"/>
        </w:rPr>
        <w:t xml:space="preserve"> with the switch where he keeps on switch it off and on severally. This would indicate his mind remembers most of the repetitive gestures and word from the cartoon but has only one weakness. This is when it comes to drawing, he is completely unable to hold the pencil right.</w:t>
      </w:r>
    </w:p>
    <w:p w:rsidR="0048119F" w:rsidRPr="0048119F" w:rsidRDefault="0048119F" w:rsidP="002E7AB5">
      <w:pPr>
        <w:spacing w:line="480" w:lineRule="auto"/>
        <w:jc w:val="both"/>
        <w:rPr>
          <w:rFonts w:cs="Times New Roman"/>
          <w:szCs w:val="24"/>
        </w:rPr>
      </w:pPr>
      <w:r w:rsidRPr="0048119F">
        <w:rPr>
          <w:rFonts w:cs="Times New Roman"/>
          <w:szCs w:val="24"/>
        </w:rPr>
        <w:t>He does not enjoy the company of others as he is usually in his own space with his own toys. He seems to lack the interest in finding enjoyment with the other kids. His eyes contact with anyone is usually minimal and sometimes doesn’t engage in it. In addition, he does not know how to adjust his voice pitch. The volume adjustment when he is trying to communicate may be high.</w:t>
      </w:r>
    </w:p>
    <w:p w:rsidR="0048119F" w:rsidRDefault="0048119F" w:rsidP="005E1483">
      <w:pPr>
        <w:spacing w:line="480" w:lineRule="auto"/>
        <w:jc w:val="both"/>
        <w:rPr>
          <w:rFonts w:cs="Times New Roman"/>
          <w:szCs w:val="24"/>
        </w:rPr>
      </w:pPr>
      <w:r w:rsidRPr="0048119F">
        <w:rPr>
          <w:rFonts w:cs="Times New Roman"/>
          <w:szCs w:val="24"/>
        </w:rPr>
        <w:lastRenderedPageBreak/>
        <w:t xml:space="preserve">Now and again, </w:t>
      </w:r>
      <w:r w:rsidRPr="0048119F">
        <w:rPr>
          <w:rFonts w:cs="Times New Roman"/>
          <w:noProof/>
          <w:szCs w:val="24"/>
        </w:rPr>
        <w:t>this characteristic</w:t>
      </w:r>
      <w:r w:rsidRPr="0048119F">
        <w:rPr>
          <w:rFonts w:cs="Times New Roman"/>
          <w:szCs w:val="24"/>
        </w:rPr>
        <w:t xml:space="preserve"> that Angel shows is common also in some two more autistic children I got to meet in the same institution. These characteristics entail a lessened or an absence of an immediate reaction to when their names are called, and in most cases being drawn into their "own reality", a requirement for a specific routine like playing with the switch, observing the clouds from the room’s window, and other repetitive activities. This routine helps a boy like Angel, to recognize what's in store as they can end up being extremely frustrated when things don't go the </w:t>
      </w:r>
      <w:r w:rsidRPr="0048119F">
        <w:rPr>
          <w:rFonts w:cs="Times New Roman"/>
          <w:noProof/>
          <w:szCs w:val="24"/>
        </w:rPr>
        <w:t>way</w:t>
      </w:r>
      <w:r w:rsidRPr="0048119F">
        <w:rPr>
          <w:rFonts w:cs="Times New Roman"/>
          <w:szCs w:val="24"/>
        </w:rPr>
        <w:t xml:space="preserve"> they had expected. Furthermore, Angel had a difficulty in switching from one frequent activity to another, particularly if he was to switch from an activity he seemed to find fun </w:t>
      </w:r>
      <w:r w:rsidRPr="0048119F">
        <w:rPr>
          <w:rFonts w:cs="Times New Roman"/>
          <w:noProof/>
          <w:szCs w:val="24"/>
        </w:rPr>
        <w:t>into</w:t>
      </w:r>
      <w:r w:rsidRPr="0048119F">
        <w:rPr>
          <w:rFonts w:cs="Times New Roman"/>
          <w:szCs w:val="24"/>
        </w:rPr>
        <w:t xml:space="preserve"> an activity that was not as fun as the previous one. </w:t>
      </w:r>
    </w:p>
    <w:p w:rsidR="007C5533" w:rsidRPr="007C5533" w:rsidRDefault="007C5533" w:rsidP="005E1483">
      <w:pPr>
        <w:spacing w:line="480" w:lineRule="auto"/>
        <w:jc w:val="both"/>
        <w:rPr>
          <w:rFonts w:cs="Times New Roman"/>
          <w:b/>
          <w:szCs w:val="24"/>
        </w:rPr>
      </w:pPr>
      <w:r w:rsidRPr="007C5533">
        <w:rPr>
          <w:rFonts w:cs="Times New Roman"/>
          <w:b/>
          <w:szCs w:val="24"/>
        </w:rPr>
        <w:t>Strategies to help Angel succeed.</w:t>
      </w:r>
      <w:r w:rsidRPr="007C5533">
        <w:rPr>
          <w:rFonts w:cs="Times New Roman"/>
          <w:b/>
          <w:szCs w:val="24"/>
        </w:rPr>
        <w:tab/>
      </w:r>
    </w:p>
    <w:p w:rsidR="007C5533" w:rsidRPr="007C5533" w:rsidRDefault="007C5533" w:rsidP="005E1483">
      <w:pPr>
        <w:spacing w:line="480" w:lineRule="auto"/>
        <w:jc w:val="both"/>
        <w:rPr>
          <w:rFonts w:cs="Times New Roman"/>
          <w:szCs w:val="24"/>
        </w:rPr>
      </w:pPr>
      <w:r w:rsidRPr="007C5533">
        <w:rPr>
          <w:rFonts w:cs="Times New Roman"/>
          <w:szCs w:val="24"/>
        </w:rPr>
        <w:t xml:space="preserve">One of the methodologies that I would utilize while on Angel or another kid with a neurodevelopmental issue, is by telling of what is about to happen or what would be the next thing to. For instance, telling him something like, "Next, after you complete the puzzle, the time has come to brush your teeth" or "In five minutes, we shall switch off the computer and begin drawing with </w:t>
      </w:r>
      <w:proofErr w:type="spellStart"/>
      <w:r w:rsidRPr="007C5533">
        <w:rPr>
          <w:rFonts w:cs="Times New Roman"/>
          <w:szCs w:val="24"/>
        </w:rPr>
        <w:t>coloured</w:t>
      </w:r>
      <w:proofErr w:type="spellEnd"/>
      <w:r w:rsidRPr="007C5533">
        <w:rPr>
          <w:rFonts w:cs="Times New Roman"/>
          <w:szCs w:val="24"/>
        </w:rPr>
        <w:t xml:space="preserve"> pencils". For such occasions, it is important to set a clock for the child. </w:t>
      </w:r>
    </w:p>
    <w:p w:rsidR="007C5533" w:rsidRPr="007C5533" w:rsidRDefault="007C5533" w:rsidP="005E1483">
      <w:pPr>
        <w:spacing w:line="480" w:lineRule="auto"/>
        <w:jc w:val="both"/>
        <w:rPr>
          <w:rFonts w:cs="Times New Roman"/>
          <w:szCs w:val="24"/>
        </w:rPr>
      </w:pPr>
      <w:r w:rsidRPr="007C5533">
        <w:rPr>
          <w:rFonts w:cs="Times New Roman"/>
          <w:szCs w:val="24"/>
        </w:rPr>
        <w:t>This has the objective of encouraging him/her monitor the time that is left for the action to follow. I picked this methodology in light of the fact that most kids don't deal with sudden changes in schedules pleasantly. It utterly frustrates them. In this way, the five-minute alerts or refreshes or visual calendars would be a pleasant method to help them keep time.</w:t>
      </w:r>
    </w:p>
    <w:p w:rsidR="007C5533" w:rsidRPr="007C5533" w:rsidRDefault="007C5533" w:rsidP="005E1483">
      <w:pPr>
        <w:spacing w:line="480" w:lineRule="auto"/>
        <w:jc w:val="both"/>
        <w:rPr>
          <w:rFonts w:cs="Times New Roman"/>
          <w:szCs w:val="24"/>
        </w:rPr>
      </w:pPr>
      <w:r w:rsidRPr="007C5533">
        <w:rPr>
          <w:rFonts w:cs="Times New Roman"/>
          <w:b/>
          <w:szCs w:val="24"/>
        </w:rPr>
        <w:t>Long-term objectives slated to help Angel.</w:t>
      </w:r>
    </w:p>
    <w:p w:rsidR="007C5533" w:rsidRPr="007C5533" w:rsidRDefault="007C5533" w:rsidP="005E1483">
      <w:pPr>
        <w:spacing w:line="480" w:lineRule="auto"/>
        <w:jc w:val="both"/>
        <w:rPr>
          <w:rFonts w:cs="Times New Roman"/>
          <w:szCs w:val="24"/>
        </w:rPr>
      </w:pPr>
      <w:r w:rsidRPr="007C5533">
        <w:rPr>
          <w:rFonts w:cs="Times New Roman"/>
          <w:szCs w:val="24"/>
        </w:rPr>
        <w:t xml:space="preserve">Long-term goals require the crucial bits of short-term goals, especially in working with autistic children. The long-term goals entail, the ability to communicate through fluent articulate speaking </w:t>
      </w:r>
      <w:r w:rsidRPr="007C5533">
        <w:rPr>
          <w:rFonts w:cs="Times New Roman"/>
          <w:szCs w:val="24"/>
        </w:rPr>
        <w:lastRenderedPageBreak/>
        <w:t xml:space="preserve">for the growth of the child social circle. Communication is one of the most crucial aspects in the growth of a child and it can be used in purposed like utilitarian (that is, getting something from another person) and voluntary purposes that entail tasks like self-expression. Short term goals have the slower as the development pace of the child. Helping a child learn how to talk starts by making </w:t>
      </w:r>
      <w:proofErr w:type="gramStart"/>
      <w:r w:rsidRPr="007C5533">
        <w:rPr>
          <w:rFonts w:cs="Times New Roman"/>
          <w:szCs w:val="24"/>
        </w:rPr>
        <w:t>them</w:t>
      </w:r>
      <w:proofErr w:type="gramEnd"/>
      <w:r w:rsidRPr="007C5533">
        <w:rPr>
          <w:rFonts w:cs="Times New Roman"/>
          <w:szCs w:val="24"/>
        </w:rPr>
        <w:t xml:space="preserve"> understand as to </w:t>
      </w:r>
      <w:r w:rsidRPr="007C5533">
        <w:rPr>
          <w:rFonts w:cs="Times New Roman"/>
          <w:i/>
          <w:szCs w:val="24"/>
        </w:rPr>
        <w:t xml:space="preserve">why </w:t>
      </w:r>
      <w:r w:rsidRPr="007C5533">
        <w:rPr>
          <w:rFonts w:cs="Times New Roman"/>
          <w:szCs w:val="24"/>
        </w:rPr>
        <w:t>there is a need to talk. As a guide, showing an autistic child that words carry meaning makes it easy for them to use them more often than use sounds for communication. The introduction of speech therapy may be helpful only in comparing two sounds with a similar meaning and sounds with no meaning at all, with the aim of making a child know which one is more efficient.</w:t>
      </w:r>
    </w:p>
    <w:p w:rsidR="007C5533" w:rsidRPr="007C5533" w:rsidRDefault="007C5533" w:rsidP="005E1483">
      <w:pPr>
        <w:spacing w:line="480" w:lineRule="auto"/>
        <w:jc w:val="both"/>
        <w:rPr>
          <w:rFonts w:cs="Times New Roman"/>
          <w:szCs w:val="24"/>
        </w:rPr>
      </w:pPr>
      <w:r w:rsidRPr="007C5533">
        <w:rPr>
          <w:rFonts w:cs="Times New Roman"/>
          <w:szCs w:val="24"/>
        </w:rPr>
        <w:t>A normal person communicates with body language and speech that is accompanied by intonation. Despite this, autistic children should be given alternatives that would be in place for normal communication. These modes will present them with choices where they can choose from, to determine which ones work best for them.</w:t>
      </w:r>
    </w:p>
    <w:p w:rsidR="007C5533" w:rsidRDefault="007C5533" w:rsidP="005E1483">
      <w:pPr>
        <w:spacing w:line="480" w:lineRule="auto"/>
        <w:jc w:val="both"/>
        <w:rPr>
          <w:rFonts w:cs="Times New Roman"/>
          <w:szCs w:val="24"/>
        </w:rPr>
      </w:pPr>
      <w:r w:rsidRPr="007C5533">
        <w:rPr>
          <w:rFonts w:cs="Times New Roman"/>
          <w:szCs w:val="24"/>
        </w:rPr>
        <w:t xml:space="preserve">In getting to the level that finally settles in for the long-term goal, short-term goals play an important role at this. Short term goals should always be in line with the developmental stages of a child. These goals tend to build the foundation in which skills like communication are built upon. A successful short-term goal achievement would prevent the loss of the acquired skills. For example, autistic children, just like normal people in their middle age or old age, may lose important abilities that they might have acquired during this process. Since Angel is 2 years old, he is in the “early communicator” stage. In this stage, he interacts with me in particular situations that are familiar and those that were involved mostly in. For instance, enjoying the SpongeBob cartoon Intro theme song with him as we try to get the word right simultaneously. </w:t>
      </w:r>
    </w:p>
    <w:p w:rsidR="00202E0F" w:rsidRPr="007C5533" w:rsidRDefault="00202E0F" w:rsidP="005E1483">
      <w:pPr>
        <w:spacing w:line="480" w:lineRule="auto"/>
        <w:jc w:val="both"/>
        <w:rPr>
          <w:rFonts w:cs="Times New Roman"/>
          <w:szCs w:val="24"/>
        </w:rPr>
      </w:pPr>
    </w:p>
    <w:p w:rsidR="007C5533" w:rsidRPr="007C5533" w:rsidRDefault="007C5533" w:rsidP="005E1483">
      <w:pPr>
        <w:spacing w:line="480" w:lineRule="auto"/>
        <w:jc w:val="both"/>
        <w:rPr>
          <w:rFonts w:cs="Times New Roman"/>
          <w:szCs w:val="24"/>
        </w:rPr>
      </w:pPr>
      <w:r w:rsidRPr="007C5533">
        <w:rPr>
          <w:rFonts w:cs="Times New Roman"/>
          <w:szCs w:val="24"/>
        </w:rPr>
        <w:lastRenderedPageBreak/>
        <w:t>These short-term goals include:</w:t>
      </w:r>
    </w:p>
    <w:p w:rsidR="007C5533" w:rsidRPr="007C5533" w:rsidRDefault="007C5533" w:rsidP="005E1483">
      <w:pPr>
        <w:numPr>
          <w:ilvl w:val="0"/>
          <w:numId w:val="3"/>
        </w:numPr>
        <w:spacing w:line="480" w:lineRule="auto"/>
        <w:jc w:val="both"/>
        <w:rPr>
          <w:rFonts w:cs="Times New Roman"/>
          <w:szCs w:val="24"/>
        </w:rPr>
      </w:pPr>
      <w:r w:rsidRPr="007C5533">
        <w:rPr>
          <w:rFonts w:cs="Times New Roman"/>
          <w:szCs w:val="24"/>
        </w:rPr>
        <w:t>Keeping a simple and concrete language makes it easier for them to remember basic pointers in the interaction between the teacher and the child.</w:t>
      </w:r>
    </w:p>
    <w:p w:rsidR="007C5533" w:rsidRPr="007C5533" w:rsidRDefault="007C5533" w:rsidP="005E1483">
      <w:pPr>
        <w:numPr>
          <w:ilvl w:val="0"/>
          <w:numId w:val="3"/>
        </w:numPr>
        <w:spacing w:line="480" w:lineRule="auto"/>
        <w:jc w:val="both"/>
        <w:rPr>
          <w:rFonts w:cs="Times New Roman"/>
          <w:szCs w:val="24"/>
        </w:rPr>
      </w:pPr>
      <w:r w:rsidRPr="007C5533">
        <w:rPr>
          <w:rFonts w:cs="Times New Roman"/>
          <w:szCs w:val="24"/>
        </w:rPr>
        <w:t>Giving fewer choices for them. For example, rewording my statements, in case they did not understand a previously said statement. This eventually helps them understand what I said.</w:t>
      </w:r>
    </w:p>
    <w:p w:rsidR="007C5533" w:rsidRPr="007C5533" w:rsidRDefault="007C5533" w:rsidP="005E1483">
      <w:pPr>
        <w:numPr>
          <w:ilvl w:val="0"/>
          <w:numId w:val="3"/>
        </w:numPr>
        <w:spacing w:line="480" w:lineRule="auto"/>
        <w:jc w:val="both"/>
        <w:rPr>
          <w:rFonts w:cs="Times New Roman"/>
          <w:szCs w:val="24"/>
        </w:rPr>
      </w:pPr>
      <w:r w:rsidRPr="007C5533">
        <w:rPr>
          <w:rFonts w:cs="Times New Roman"/>
          <w:szCs w:val="24"/>
        </w:rPr>
        <w:t>Avoiding sarcastic utterances as much as possible. For example, I once said “great!” after Angle accidentally knocked over all toys on the floor. This remark was taken literary and he kept on repeating the same deed over and over again.</w:t>
      </w:r>
    </w:p>
    <w:p w:rsidR="007C5533" w:rsidRPr="007C5533" w:rsidRDefault="007C5533" w:rsidP="005E1483">
      <w:pPr>
        <w:numPr>
          <w:ilvl w:val="0"/>
          <w:numId w:val="3"/>
        </w:numPr>
        <w:spacing w:line="480" w:lineRule="auto"/>
        <w:jc w:val="both"/>
        <w:rPr>
          <w:rFonts w:cs="Times New Roman"/>
          <w:szCs w:val="24"/>
        </w:rPr>
      </w:pPr>
      <w:r w:rsidRPr="007C5533">
        <w:rPr>
          <w:rFonts w:cs="Times New Roman"/>
          <w:szCs w:val="24"/>
        </w:rPr>
        <w:t>Setting up clear and simple daily routines that include time for playing through visual timetables.</w:t>
      </w:r>
    </w:p>
    <w:p w:rsidR="005E1483" w:rsidRDefault="007C5533" w:rsidP="005E1483">
      <w:pPr>
        <w:numPr>
          <w:ilvl w:val="0"/>
          <w:numId w:val="3"/>
        </w:numPr>
        <w:spacing w:line="480" w:lineRule="auto"/>
        <w:jc w:val="both"/>
        <w:rPr>
          <w:rFonts w:cs="Times New Roman"/>
          <w:szCs w:val="24"/>
        </w:rPr>
      </w:pPr>
      <w:r w:rsidRPr="007C5533">
        <w:rPr>
          <w:rFonts w:cs="Times New Roman"/>
          <w:szCs w:val="24"/>
        </w:rPr>
        <w:t>Avoiding factors that would lead to overstimulation. Reducing various distracters, or giving access to a child’s work area, booth or corner, when an undertaking like doing a puzzle includes focus has been set. Distractions like noise, colourful wall charts or paintings can be diverting for some autistic children</w:t>
      </w:r>
      <w:r w:rsidR="005E1483">
        <w:rPr>
          <w:rFonts w:cs="Times New Roman"/>
          <w:szCs w:val="24"/>
        </w:rPr>
        <w:t>.</w:t>
      </w:r>
    </w:p>
    <w:p w:rsidR="000428F8" w:rsidRDefault="000428F8" w:rsidP="000428F8">
      <w:pPr>
        <w:spacing w:line="480" w:lineRule="auto"/>
        <w:jc w:val="both"/>
        <w:rPr>
          <w:rFonts w:cs="Times New Roman"/>
          <w:szCs w:val="24"/>
        </w:rPr>
      </w:pPr>
    </w:p>
    <w:p w:rsidR="000428F8" w:rsidRDefault="000428F8" w:rsidP="000428F8">
      <w:pPr>
        <w:spacing w:line="480" w:lineRule="auto"/>
        <w:jc w:val="both"/>
        <w:rPr>
          <w:rFonts w:cs="Times New Roman"/>
          <w:szCs w:val="24"/>
        </w:rPr>
      </w:pPr>
    </w:p>
    <w:p w:rsidR="000428F8" w:rsidRDefault="000428F8" w:rsidP="000428F8">
      <w:pPr>
        <w:spacing w:line="480" w:lineRule="auto"/>
        <w:jc w:val="both"/>
        <w:rPr>
          <w:rFonts w:cs="Times New Roman"/>
          <w:szCs w:val="24"/>
        </w:rPr>
      </w:pPr>
    </w:p>
    <w:p w:rsidR="000428F8" w:rsidRDefault="000428F8" w:rsidP="000428F8">
      <w:pPr>
        <w:spacing w:line="480" w:lineRule="auto"/>
        <w:jc w:val="both"/>
        <w:rPr>
          <w:rFonts w:cs="Times New Roman"/>
          <w:szCs w:val="24"/>
        </w:rPr>
      </w:pPr>
    </w:p>
    <w:p w:rsidR="000428F8" w:rsidRDefault="000428F8" w:rsidP="000428F8">
      <w:pPr>
        <w:spacing w:line="480" w:lineRule="auto"/>
        <w:jc w:val="both"/>
        <w:rPr>
          <w:rFonts w:cs="Times New Roman"/>
          <w:szCs w:val="24"/>
        </w:rPr>
      </w:pPr>
    </w:p>
    <w:p w:rsidR="005E1483" w:rsidRPr="005E1483" w:rsidRDefault="005E1483" w:rsidP="005E1483">
      <w:pPr>
        <w:spacing w:line="480" w:lineRule="auto"/>
        <w:ind w:left="360"/>
        <w:jc w:val="both"/>
        <w:rPr>
          <w:rFonts w:cs="Times New Roman"/>
          <w:b/>
          <w:szCs w:val="24"/>
        </w:rPr>
      </w:pPr>
      <w:r>
        <w:rPr>
          <w:rFonts w:cs="Times New Roman"/>
          <w:b/>
          <w:szCs w:val="24"/>
        </w:rPr>
        <w:lastRenderedPageBreak/>
        <w:t>Overall Commentary</w:t>
      </w:r>
    </w:p>
    <w:p w:rsidR="005E1483" w:rsidRPr="005E1483" w:rsidRDefault="005E1483" w:rsidP="005E1483">
      <w:pPr>
        <w:spacing w:line="480" w:lineRule="auto"/>
        <w:jc w:val="both"/>
        <w:rPr>
          <w:rFonts w:cs="Times New Roman"/>
          <w:szCs w:val="24"/>
        </w:rPr>
      </w:pPr>
      <w:r>
        <w:t xml:space="preserve">These experiences with Abel made it easy to understand the growth of a child’s mind. I found it quite interesting and gave me the inspiration to be help them beat autism. Autism is not a disease but a condition that can only be made better with true acts of kindness, understanding and patience. My experience made me realize with the right shirt term goals and </w:t>
      </w:r>
      <w:r w:rsidRPr="001E6DB4">
        <w:rPr>
          <w:noProof/>
        </w:rPr>
        <w:t>long</w:t>
      </w:r>
      <w:r>
        <w:rPr>
          <w:noProof/>
        </w:rPr>
        <w:t>-</w:t>
      </w:r>
      <w:r w:rsidRPr="001E6DB4">
        <w:rPr>
          <w:noProof/>
        </w:rPr>
        <w:t>term</w:t>
      </w:r>
      <w:r>
        <w:t xml:space="preserve"> goals given to an Autistic child, there is great improvement in the future of the child’s life. Despite the negativity that is brought forth by some cultures, it is always easy for one to know what to do in such situations and find the best way out of it.</w:t>
      </w:r>
    </w:p>
    <w:p w:rsidR="005E1483" w:rsidRPr="0048119F" w:rsidRDefault="005E1483" w:rsidP="005E1483">
      <w:pPr>
        <w:spacing w:line="480" w:lineRule="auto"/>
        <w:jc w:val="both"/>
        <w:rPr>
          <w:rFonts w:cs="Times New Roman"/>
          <w:szCs w:val="24"/>
        </w:rPr>
      </w:pPr>
    </w:p>
    <w:p w:rsidR="0048119F" w:rsidRPr="0048119F" w:rsidRDefault="0048119F" w:rsidP="005E1483">
      <w:pPr>
        <w:spacing w:line="480" w:lineRule="auto"/>
        <w:rPr>
          <w:b/>
        </w:rPr>
      </w:pPr>
    </w:p>
    <w:p w:rsidR="00304AEE" w:rsidRDefault="00304AEE" w:rsidP="005E1483">
      <w:pPr>
        <w:spacing w:line="480" w:lineRule="auto"/>
      </w:pPr>
      <w:r>
        <w:br w:type="page"/>
      </w:r>
    </w:p>
    <w:sdt>
      <w:sdtPr>
        <w:rPr>
          <w:rFonts w:ascii="Times New Roman" w:eastAsiaTheme="minorHAnsi" w:hAnsi="Times New Roman" w:cstheme="minorBidi"/>
          <w:color w:val="auto"/>
          <w:sz w:val="24"/>
          <w:szCs w:val="22"/>
        </w:rPr>
        <w:id w:val="-1325967096"/>
        <w:docPartObj>
          <w:docPartGallery w:val="Bibliographies"/>
          <w:docPartUnique/>
        </w:docPartObj>
      </w:sdtPr>
      <w:sdtEndPr/>
      <w:sdtContent>
        <w:p w:rsidR="00304AEE" w:rsidRPr="00304AEE" w:rsidRDefault="00304AEE" w:rsidP="005E1483">
          <w:pPr>
            <w:pStyle w:val="Heading1"/>
            <w:spacing w:line="480" w:lineRule="auto"/>
            <w:rPr>
              <w:rFonts w:ascii="Times New Roman" w:hAnsi="Times New Roman" w:cs="Times New Roman"/>
              <w:b/>
              <w:color w:val="auto"/>
              <w:sz w:val="24"/>
              <w:szCs w:val="24"/>
            </w:rPr>
          </w:pPr>
          <w:r w:rsidRPr="00304AEE">
            <w:rPr>
              <w:rFonts w:ascii="Times New Roman" w:hAnsi="Times New Roman" w:cs="Times New Roman"/>
              <w:b/>
              <w:color w:val="auto"/>
              <w:sz w:val="24"/>
              <w:szCs w:val="24"/>
            </w:rPr>
            <w:t>References</w:t>
          </w:r>
        </w:p>
        <w:sdt>
          <w:sdtPr>
            <w:rPr>
              <w:rFonts w:cs="Times New Roman"/>
              <w:szCs w:val="24"/>
            </w:rPr>
            <w:id w:val="-573587230"/>
            <w:bibliography/>
          </w:sdtPr>
          <w:sdtEndPr>
            <w:rPr>
              <w:rFonts w:cstheme="minorBidi"/>
              <w:szCs w:val="22"/>
            </w:rPr>
          </w:sdtEndPr>
          <w:sdtContent>
            <w:p w:rsidR="00304AEE" w:rsidRPr="00304AEE" w:rsidRDefault="00304AEE" w:rsidP="005E1483">
              <w:pPr>
                <w:pStyle w:val="Bibliography"/>
                <w:spacing w:line="480" w:lineRule="auto"/>
                <w:ind w:left="720" w:hanging="720"/>
                <w:rPr>
                  <w:rFonts w:cs="Times New Roman"/>
                  <w:noProof/>
                  <w:szCs w:val="24"/>
                </w:rPr>
              </w:pPr>
              <w:r w:rsidRPr="00304AEE">
                <w:rPr>
                  <w:rFonts w:cs="Times New Roman"/>
                  <w:szCs w:val="24"/>
                </w:rPr>
                <w:fldChar w:fldCharType="begin"/>
              </w:r>
              <w:r w:rsidRPr="00304AEE">
                <w:rPr>
                  <w:rFonts w:cs="Times New Roman"/>
                  <w:szCs w:val="24"/>
                </w:rPr>
                <w:instrText xml:space="preserve"> BIBLIOGRAPHY </w:instrText>
              </w:r>
              <w:r w:rsidRPr="00304AEE">
                <w:rPr>
                  <w:rFonts w:cs="Times New Roman"/>
                  <w:szCs w:val="24"/>
                </w:rPr>
                <w:fldChar w:fldCharType="separate"/>
              </w:r>
              <w:r w:rsidRPr="00304AEE">
                <w:rPr>
                  <w:rFonts w:cs="Times New Roman"/>
                  <w:noProof/>
                  <w:szCs w:val="24"/>
                </w:rPr>
                <w:t>American Psychiatric Association. (2004). Autism Spectrum Disorders. In Unknown. Chicago.</w:t>
              </w:r>
            </w:p>
            <w:p w:rsidR="00304AEE" w:rsidRPr="00304AEE" w:rsidRDefault="00304AEE" w:rsidP="005E1483">
              <w:pPr>
                <w:pStyle w:val="Bibliography"/>
                <w:spacing w:line="480" w:lineRule="auto"/>
                <w:ind w:left="720" w:hanging="720"/>
                <w:rPr>
                  <w:rFonts w:cs="Times New Roman"/>
                  <w:noProof/>
                  <w:szCs w:val="24"/>
                </w:rPr>
              </w:pPr>
              <w:r w:rsidRPr="00304AEE">
                <w:rPr>
                  <w:rFonts w:cs="Times New Roman"/>
                  <w:noProof/>
                  <w:szCs w:val="24"/>
                </w:rPr>
                <w:t xml:space="preserve">Broome, K., McCabe, P. J., Docking, K., &amp; Doble, M. (2017, August 12). </w:t>
              </w:r>
              <w:r w:rsidRPr="00304AEE">
                <w:rPr>
                  <w:rFonts w:cs="Times New Roman"/>
                  <w:i/>
                  <w:iCs/>
                  <w:noProof/>
                  <w:szCs w:val="24"/>
                </w:rPr>
                <w:t>A Systematic Review of Speech Assessments for Children With Autism Spectrum Disorder: Recommendations for Best Practice</w:t>
              </w:r>
              <w:r w:rsidRPr="00304AEE">
                <w:rPr>
                  <w:rFonts w:cs="Times New Roman"/>
                  <w:noProof/>
                  <w:szCs w:val="24"/>
                </w:rPr>
                <w:t>. Retrieved from Resaech Gate: https://www.researchgate.net/publication/318890491_A_Systematic_Review_of_Speech_Assessments_for_Children_With_Autism_Spectrum_Disorder_Recommendations_for_Best_Practice</w:t>
              </w:r>
            </w:p>
            <w:p w:rsidR="00304AEE" w:rsidRPr="00304AEE" w:rsidRDefault="00304AEE" w:rsidP="005E1483">
              <w:pPr>
                <w:pStyle w:val="Bibliography"/>
                <w:spacing w:line="480" w:lineRule="auto"/>
                <w:ind w:left="720" w:hanging="720"/>
                <w:rPr>
                  <w:rFonts w:cs="Times New Roman"/>
                  <w:noProof/>
                  <w:szCs w:val="24"/>
                </w:rPr>
              </w:pPr>
              <w:r w:rsidRPr="00304AEE">
                <w:rPr>
                  <w:rFonts w:cs="Times New Roman"/>
                  <w:noProof/>
                  <w:szCs w:val="24"/>
                </w:rPr>
                <w:t xml:space="preserve">HealthTalk. (2014, September 12). </w:t>
              </w:r>
              <w:r w:rsidRPr="00304AEE">
                <w:rPr>
                  <w:rFonts w:cs="Times New Roman"/>
                  <w:i/>
                  <w:iCs/>
                  <w:noProof/>
                  <w:szCs w:val="24"/>
                </w:rPr>
                <w:t>Parents of children on the Autism Spectrum</w:t>
              </w:r>
              <w:r w:rsidRPr="00304AEE">
                <w:rPr>
                  <w:rFonts w:cs="Times New Roman"/>
                  <w:noProof/>
                  <w:szCs w:val="24"/>
                </w:rPr>
                <w:t>. Retrieved from Heath Talk: http://www.healthtalk.org/peoples-experiences/autism/parents-children-autism-spectrum/overview</w:t>
              </w:r>
            </w:p>
            <w:p w:rsidR="00304AEE" w:rsidRPr="00304AEE" w:rsidRDefault="00304AEE" w:rsidP="005E1483">
              <w:pPr>
                <w:pStyle w:val="Bibliography"/>
                <w:spacing w:line="480" w:lineRule="auto"/>
                <w:ind w:left="720" w:hanging="720"/>
                <w:rPr>
                  <w:rFonts w:cs="Times New Roman"/>
                  <w:noProof/>
                  <w:szCs w:val="24"/>
                </w:rPr>
              </w:pPr>
              <w:r w:rsidRPr="00304AEE">
                <w:rPr>
                  <w:rFonts w:cs="Times New Roman"/>
                  <w:noProof/>
                  <w:szCs w:val="24"/>
                </w:rPr>
                <w:t xml:space="preserve">National Institute of Health. (2018, March 23). </w:t>
              </w:r>
              <w:r w:rsidRPr="00304AEE">
                <w:rPr>
                  <w:rFonts w:cs="Times New Roman"/>
                  <w:i/>
                  <w:iCs/>
                  <w:noProof/>
                  <w:szCs w:val="24"/>
                </w:rPr>
                <w:t>Autism Spectrum Disorder: Communication Problems in Children</w:t>
              </w:r>
              <w:r w:rsidRPr="00304AEE">
                <w:rPr>
                  <w:rFonts w:cs="Times New Roman"/>
                  <w:noProof/>
                  <w:szCs w:val="24"/>
                </w:rPr>
                <w:t>. Retrieved from NAtonal Institute on Deafness and Other Communication Disorders (NIDCD): https://www.nidcd.nih.gov/health/autism-spectrum-disorder-communication-problems-children</w:t>
              </w:r>
            </w:p>
            <w:p w:rsidR="00304AEE" w:rsidRDefault="00304AEE" w:rsidP="005E1483">
              <w:pPr>
                <w:pStyle w:val="Bibliography"/>
                <w:spacing w:line="480" w:lineRule="auto"/>
                <w:ind w:left="720" w:hanging="720"/>
                <w:rPr>
                  <w:rFonts w:cs="Times New Roman"/>
                  <w:noProof/>
                  <w:szCs w:val="24"/>
                </w:rPr>
              </w:pPr>
              <w:r w:rsidRPr="00304AEE">
                <w:rPr>
                  <w:rFonts w:cs="Times New Roman"/>
                  <w:noProof/>
                  <w:szCs w:val="24"/>
                </w:rPr>
                <w:t xml:space="preserve">Shriberg, L. D., Rhea, P., &amp; McSweeny, J. L. (2001). Speech and Prosody Characteristics of Adolescents and Adults With High-Functioning Autism and Asperger Syndrome. </w:t>
              </w:r>
              <w:r w:rsidRPr="00304AEE">
                <w:rPr>
                  <w:rFonts w:cs="Times New Roman"/>
                  <w:i/>
                  <w:iCs/>
                  <w:noProof/>
                  <w:szCs w:val="24"/>
                </w:rPr>
                <w:t>Journal of Speech, Language, and Hearing Research</w:t>
              </w:r>
              <w:r w:rsidRPr="00304AEE">
                <w:rPr>
                  <w:rFonts w:cs="Times New Roman"/>
                  <w:noProof/>
                  <w:szCs w:val="24"/>
                </w:rPr>
                <w:t>, 1-19. Retrieved from Semntic Scholar.</w:t>
              </w:r>
            </w:p>
            <w:p w:rsidR="00A15A68" w:rsidRPr="00A15A68" w:rsidRDefault="00A15A68" w:rsidP="00A15A68">
              <w:pPr>
                <w:spacing w:line="480" w:lineRule="auto"/>
                <w:ind w:left="720" w:hanging="720"/>
                <w:rPr>
                  <w:rFonts w:cs="Times New Roman"/>
                  <w:noProof/>
                  <w:szCs w:val="24"/>
                </w:rPr>
              </w:pPr>
              <w:r w:rsidRPr="00A15A68">
                <w:rPr>
                  <w:rFonts w:cs="Times New Roman"/>
                  <w:noProof/>
                  <w:szCs w:val="24"/>
                </w:rPr>
                <w:t>Gertner, Michael J. The Biological Causes of Autism. 8 December 2011. &lt;https://www.theatlantic.com/health/archive/2011/12/the-biological-causes-of-autism/249550/&gt;.</w:t>
              </w:r>
            </w:p>
            <w:p w:rsidR="00A15A68" w:rsidRPr="00A15A68" w:rsidRDefault="00A15A68" w:rsidP="00A15A68">
              <w:pPr>
                <w:spacing w:line="480" w:lineRule="auto"/>
                <w:ind w:left="720" w:hanging="720"/>
                <w:rPr>
                  <w:rFonts w:cs="Times New Roman"/>
                  <w:noProof/>
                  <w:szCs w:val="24"/>
                </w:rPr>
              </w:pPr>
              <w:r w:rsidRPr="00A15A68">
                <w:rPr>
                  <w:rFonts w:cs="Times New Roman"/>
                  <w:noProof/>
                  <w:szCs w:val="24"/>
                </w:rPr>
                <w:lastRenderedPageBreak/>
                <w:t>Geschwind, Daniel H. Genetics of Autism Spectrum Disorders. 24 June 2013. &lt;https://www.ncbi.nlm.nih.gov/pmc/articles/PMC3691066/&gt;.</w:t>
              </w:r>
            </w:p>
            <w:p w:rsidR="00A15A68" w:rsidRPr="00A15A68" w:rsidRDefault="00A15A68" w:rsidP="00A15A68">
              <w:pPr>
                <w:spacing w:line="480" w:lineRule="auto"/>
                <w:ind w:left="720" w:hanging="720"/>
                <w:rPr>
                  <w:rFonts w:cs="Times New Roman"/>
                  <w:noProof/>
                  <w:szCs w:val="24"/>
                </w:rPr>
              </w:pPr>
              <w:r w:rsidRPr="00A15A68">
                <w:rPr>
                  <w:rFonts w:cs="Times New Roman"/>
                  <w:noProof/>
                  <w:szCs w:val="24"/>
                </w:rPr>
                <w:t>Montgomery, Derek E and M Jeffrey Farrar. Cognitive Development of Children: Research and Application. 2015. &lt;https://content.ashford.edu/&gt;.</w:t>
              </w:r>
              <w:bookmarkStart w:id="0" w:name="_GoBack"/>
              <w:bookmarkEnd w:id="0"/>
            </w:p>
            <w:p w:rsidR="00304AEE" w:rsidRDefault="00304AEE" w:rsidP="005E1483">
              <w:pPr>
                <w:spacing w:line="480" w:lineRule="auto"/>
              </w:pPr>
              <w:r w:rsidRPr="00304AEE">
                <w:rPr>
                  <w:rFonts w:cs="Times New Roman"/>
                  <w:b/>
                  <w:bCs/>
                  <w:noProof/>
                  <w:szCs w:val="24"/>
                </w:rPr>
                <w:fldChar w:fldCharType="end"/>
              </w:r>
            </w:p>
          </w:sdtContent>
        </w:sdt>
      </w:sdtContent>
    </w:sdt>
    <w:p w:rsidR="00304AEE" w:rsidRPr="00E40352" w:rsidRDefault="00304AEE" w:rsidP="005E1483">
      <w:pPr>
        <w:spacing w:line="480" w:lineRule="auto"/>
        <w:jc w:val="both"/>
      </w:pPr>
    </w:p>
    <w:sectPr w:rsidR="00304AEE" w:rsidRPr="00E403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FD7" w:rsidRDefault="00841FD7" w:rsidP="000046AA">
      <w:pPr>
        <w:spacing w:after="0" w:line="240" w:lineRule="auto"/>
      </w:pPr>
      <w:r>
        <w:separator/>
      </w:r>
    </w:p>
  </w:endnote>
  <w:endnote w:type="continuationSeparator" w:id="0">
    <w:p w:rsidR="00841FD7" w:rsidRDefault="00841FD7" w:rsidP="0000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FD7" w:rsidRDefault="00841FD7" w:rsidP="000046AA">
      <w:pPr>
        <w:spacing w:after="0" w:line="240" w:lineRule="auto"/>
      </w:pPr>
      <w:r>
        <w:separator/>
      </w:r>
    </w:p>
  </w:footnote>
  <w:footnote w:type="continuationSeparator" w:id="0">
    <w:p w:rsidR="00841FD7" w:rsidRDefault="00841FD7" w:rsidP="000046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6AA" w:rsidRDefault="000046AA">
    <w:pPr>
      <w:pStyle w:val="Header"/>
      <w:jc w:val="right"/>
    </w:pPr>
    <w:r>
      <w:t>Surname</w:t>
    </w:r>
    <w:sdt>
      <w:sdtPr>
        <w:id w:val="1404700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5A68">
          <w:rPr>
            <w:noProof/>
          </w:rPr>
          <w:t>14</w:t>
        </w:r>
        <w:r>
          <w:rPr>
            <w:noProof/>
          </w:rPr>
          <w:fldChar w:fldCharType="end"/>
        </w:r>
      </w:sdtContent>
    </w:sdt>
  </w:p>
  <w:p w:rsidR="000046AA" w:rsidRDefault="000046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B5BFD"/>
    <w:multiLevelType w:val="hybridMultilevel"/>
    <w:tmpl w:val="05D893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86BBC"/>
    <w:multiLevelType w:val="hybridMultilevel"/>
    <w:tmpl w:val="43463606"/>
    <w:lvl w:ilvl="0" w:tplc="D39C8F7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E27E3"/>
    <w:multiLevelType w:val="hybridMultilevel"/>
    <w:tmpl w:val="09E62F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2MLMwNTa0NDc1sDBU0lEKTi0uzszPAykwqgUAtSFFxiwAAAA="/>
  </w:docVars>
  <w:rsids>
    <w:rsidRoot w:val="000046AA"/>
    <w:rsid w:val="000046AA"/>
    <w:rsid w:val="00030225"/>
    <w:rsid w:val="000428F8"/>
    <w:rsid w:val="00076901"/>
    <w:rsid w:val="00150C3D"/>
    <w:rsid w:val="00187586"/>
    <w:rsid w:val="00191698"/>
    <w:rsid w:val="001D57C1"/>
    <w:rsid w:val="001E6DB4"/>
    <w:rsid w:val="00202E0F"/>
    <w:rsid w:val="002E7AB5"/>
    <w:rsid w:val="00304AEE"/>
    <w:rsid w:val="003A647F"/>
    <w:rsid w:val="003B3B17"/>
    <w:rsid w:val="0048119F"/>
    <w:rsid w:val="004B5ABB"/>
    <w:rsid w:val="005E1483"/>
    <w:rsid w:val="005F64DD"/>
    <w:rsid w:val="006055A0"/>
    <w:rsid w:val="00613517"/>
    <w:rsid w:val="00665CD9"/>
    <w:rsid w:val="006A60B7"/>
    <w:rsid w:val="007A3F7E"/>
    <w:rsid w:val="007C5533"/>
    <w:rsid w:val="007F1485"/>
    <w:rsid w:val="00841FD7"/>
    <w:rsid w:val="00897D13"/>
    <w:rsid w:val="008D06FA"/>
    <w:rsid w:val="009016BD"/>
    <w:rsid w:val="009073F9"/>
    <w:rsid w:val="00971D3A"/>
    <w:rsid w:val="009D5C29"/>
    <w:rsid w:val="00A15A68"/>
    <w:rsid w:val="00AB5222"/>
    <w:rsid w:val="00AC23CE"/>
    <w:rsid w:val="00B57FA3"/>
    <w:rsid w:val="00BB758F"/>
    <w:rsid w:val="00BF3201"/>
    <w:rsid w:val="00C3637D"/>
    <w:rsid w:val="00C460CB"/>
    <w:rsid w:val="00CB3E87"/>
    <w:rsid w:val="00CE37A8"/>
    <w:rsid w:val="00DA4B37"/>
    <w:rsid w:val="00DC14A6"/>
    <w:rsid w:val="00DC741A"/>
    <w:rsid w:val="00E40352"/>
    <w:rsid w:val="00E4214D"/>
    <w:rsid w:val="00EE046E"/>
    <w:rsid w:val="00EE718D"/>
    <w:rsid w:val="00F47DD8"/>
    <w:rsid w:val="00F86CD4"/>
    <w:rsid w:val="00F95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F3B8D-DADC-4A0D-8686-4DE2EB5EB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4A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6AA"/>
  </w:style>
  <w:style w:type="paragraph" w:styleId="Footer">
    <w:name w:val="footer"/>
    <w:basedOn w:val="Normal"/>
    <w:link w:val="FooterChar"/>
    <w:uiPriority w:val="99"/>
    <w:unhideWhenUsed/>
    <w:rsid w:val="0000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6AA"/>
  </w:style>
  <w:style w:type="paragraph" w:styleId="ListParagraph">
    <w:name w:val="List Paragraph"/>
    <w:basedOn w:val="Normal"/>
    <w:uiPriority w:val="34"/>
    <w:qFormat/>
    <w:rsid w:val="009D5C29"/>
    <w:pPr>
      <w:ind w:left="720"/>
      <w:contextualSpacing/>
    </w:pPr>
  </w:style>
  <w:style w:type="character" w:customStyle="1" w:styleId="Heading1Char">
    <w:name w:val="Heading 1 Char"/>
    <w:basedOn w:val="DefaultParagraphFont"/>
    <w:link w:val="Heading1"/>
    <w:uiPriority w:val="9"/>
    <w:rsid w:val="00304AE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04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16333">
      <w:bodyDiv w:val="1"/>
      <w:marLeft w:val="0"/>
      <w:marRight w:val="0"/>
      <w:marTop w:val="0"/>
      <w:marBottom w:val="0"/>
      <w:divBdr>
        <w:top w:val="none" w:sz="0" w:space="0" w:color="auto"/>
        <w:left w:val="none" w:sz="0" w:space="0" w:color="auto"/>
        <w:bottom w:val="none" w:sz="0" w:space="0" w:color="auto"/>
        <w:right w:val="none" w:sz="0" w:space="0" w:color="auto"/>
      </w:divBdr>
    </w:div>
    <w:div w:id="553663678">
      <w:bodyDiv w:val="1"/>
      <w:marLeft w:val="0"/>
      <w:marRight w:val="0"/>
      <w:marTop w:val="0"/>
      <w:marBottom w:val="0"/>
      <w:divBdr>
        <w:top w:val="none" w:sz="0" w:space="0" w:color="auto"/>
        <w:left w:val="none" w:sz="0" w:space="0" w:color="auto"/>
        <w:bottom w:val="none" w:sz="0" w:space="0" w:color="auto"/>
        <w:right w:val="none" w:sz="0" w:space="0" w:color="auto"/>
      </w:divBdr>
    </w:div>
    <w:div w:id="1192450501">
      <w:bodyDiv w:val="1"/>
      <w:marLeft w:val="0"/>
      <w:marRight w:val="0"/>
      <w:marTop w:val="0"/>
      <w:marBottom w:val="0"/>
      <w:divBdr>
        <w:top w:val="none" w:sz="0" w:space="0" w:color="auto"/>
        <w:left w:val="none" w:sz="0" w:space="0" w:color="auto"/>
        <w:bottom w:val="none" w:sz="0" w:space="0" w:color="auto"/>
        <w:right w:val="none" w:sz="0" w:space="0" w:color="auto"/>
      </w:divBdr>
    </w:div>
    <w:div w:id="1765413449">
      <w:bodyDiv w:val="1"/>
      <w:marLeft w:val="0"/>
      <w:marRight w:val="0"/>
      <w:marTop w:val="0"/>
      <w:marBottom w:val="0"/>
      <w:divBdr>
        <w:top w:val="none" w:sz="0" w:space="0" w:color="auto"/>
        <w:left w:val="none" w:sz="0" w:space="0" w:color="auto"/>
        <w:bottom w:val="none" w:sz="0" w:space="0" w:color="auto"/>
        <w:right w:val="none" w:sz="0" w:space="0" w:color="auto"/>
      </w:divBdr>
    </w:div>
    <w:div w:id="1922792767">
      <w:bodyDiv w:val="1"/>
      <w:marLeft w:val="0"/>
      <w:marRight w:val="0"/>
      <w:marTop w:val="0"/>
      <w:marBottom w:val="0"/>
      <w:divBdr>
        <w:top w:val="none" w:sz="0" w:space="0" w:color="auto"/>
        <w:left w:val="none" w:sz="0" w:space="0" w:color="auto"/>
        <w:bottom w:val="none" w:sz="0" w:space="0" w:color="auto"/>
        <w:right w:val="none" w:sz="0" w:space="0" w:color="auto"/>
      </w:divBdr>
    </w:div>
    <w:div w:id="1989240578">
      <w:bodyDiv w:val="1"/>
      <w:marLeft w:val="0"/>
      <w:marRight w:val="0"/>
      <w:marTop w:val="0"/>
      <w:marBottom w:val="0"/>
      <w:divBdr>
        <w:top w:val="none" w:sz="0" w:space="0" w:color="auto"/>
        <w:left w:val="none" w:sz="0" w:space="0" w:color="auto"/>
        <w:bottom w:val="none" w:sz="0" w:space="0" w:color="auto"/>
        <w:right w:val="none" w:sz="0" w:space="0" w:color="auto"/>
      </w:divBdr>
    </w:div>
    <w:div w:id="2016610499">
      <w:bodyDiv w:val="1"/>
      <w:marLeft w:val="0"/>
      <w:marRight w:val="0"/>
      <w:marTop w:val="0"/>
      <w:marBottom w:val="0"/>
      <w:divBdr>
        <w:top w:val="none" w:sz="0" w:space="0" w:color="auto"/>
        <w:left w:val="none" w:sz="0" w:space="0" w:color="auto"/>
        <w:bottom w:val="none" w:sz="0" w:space="0" w:color="auto"/>
        <w:right w:val="none" w:sz="0" w:space="0" w:color="auto"/>
      </w:divBdr>
    </w:div>
    <w:div w:id="204809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Ame04</b:Tag>
    <b:SourceType>BookSection</b:SourceType>
    <b:Guid>{32893479-C269-4C99-AC8F-CC0DADD56C30}</b:Guid>
    <b:Title>Autism Spectrum Disorders</b:Title>
    <b:Year>2004</b:Year>
    <b:Pages>1-5</b:Pages>
    <b:Author>
      <b:Author>
        <b:Corporate>American Psychiatric Association</b:Corporate>
      </b:Author>
      <b:BookAuthor>
        <b:NameList>
          <b:Person>
            <b:Last>Unknown</b:Last>
          </b:Person>
        </b:NameList>
      </b:BookAuthor>
    </b:Author>
    <b:City>Chicago</b:City>
    <b:RefOrder>2</b:RefOrder>
  </b:Source>
  <b:Source>
    <b:Tag>Nat18</b:Tag>
    <b:SourceType>InternetSite</b:SourceType>
    <b:Guid>{C5A5910D-D74A-4A23-96F1-AAED33D37D1B}</b:Guid>
    <b:Title>Autism Spectrum Disorder: Communication Problems in Children</b:Title>
    <b:Year>2018</b:Year>
    <b:Author>
      <b:Author>
        <b:Corporate>National Institute of Health</b:Corporate>
      </b:Author>
    </b:Author>
    <b:InternetSiteTitle>NAtonal Institute on Deafness and Other Communication Disorders (NIDCD)</b:InternetSiteTitle>
    <b:Month>March</b:Month>
    <b:Day>23</b:Day>
    <b:URL>https://www.nidcd.nih.gov/health/autism-spectrum-disorder-communication-problems-children</b:URL>
    <b:RefOrder>1</b:RefOrder>
  </b:Source>
  <b:Source>
    <b:Tag>Bro17</b:Tag>
    <b:SourceType>InternetSite</b:SourceType>
    <b:Guid>{1C1F1D8B-B727-46B8-A522-806F1B5AF96A}</b:Guid>
    <b:Title>A Systematic Review of Speech Assessments for Children With Autism Spectrum Disorder: Recommendations for Best Practice</b:Title>
    <b:InternetSiteTitle>Resaech Gate</b:InternetSiteTitle>
    <b:Year>2017</b:Year>
    <b:Month>August</b:Month>
    <b:Day>12</b:Day>
    <b:URL>https://www.researchgate.net/publication/318890491_A_Systematic_Review_of_Speech_Assessments_for_Children_With_Autism_Spectrum_Disorder_Recommendations_for_Best_Practice</b:URL>
    <b:Author>
      <b:Author>
        <b:NameList>
          <b:Person>
            <b:Last>Broome</b:Last>
            <b:First>Kate</b:First>
          </b:Person>
          <b:Person>
            <b:Last>McCabe</b:Last>
            <b:Middle>Joan</b:Middle>
            <b:First>Patricia</b:First>
          </b:Person>
          <b:Person>
            <b:Last>Docking</b:Last>
            <b:First>Kimberley</b:First>
          </b:Person>
          <b:Person>
            <b:Last>Doble</b:Last>
            <b:First>Maree</b:First>
          </b:Person>
        </b:NameList>
      </b:Author>
    </b:Author>
    <b:RefOrder>3</b:RefOrder>
  </b:Source>
  <b:Source>
    <b:Tag>Shr01</b:Tag>
    <b:SourceType>JournalArticle</b:SourceType>
    <b:Guid>{22919746-CE66-4393-B70D-F8501D84A258}</b:Guid>
    <b:Title>Speech and Prosody Characteristics of Adolescents and Adults With High-Functioning Autism and Asperger Syndrome</b:Title>
    <b:InternetSiteTitle>Semntic Scholar</b:InternetSiteTitle>
    <b:Year>2001</b:Year>
    <b:JournalName>Journal of Speech, Language, and Hearing Research</b:JournalName>
    <b:Pages>1-19</b:Pages>
    <b:Author>
      <b:Author>
        <b:NameList>
          <b:Person>
            <b:Last>Shriberg</b:Last>
            <b:Middle>D</b:Middle>
            <b:First>Lawrence</b:First>
          </b:Person>
          <b:Person>
            <b:Last>Rhea</b:Last>
            <b:First>Paul</b:First>
          </b:Person>
          <b:Person>
            <b:Last>McSweeny</b:Last>
            <b:Middle>L</b:Middle>
            <b:First>Jane</b:First>
          </b:Person>
        </b:NameList>
      </b:Author>
    </b:Author>
    <b:RefOrder>4</b:RefOrder>
  </b:Source>
  <b:Source>
    <b:Tag>Hea14</b:Tag>
    <b:SourceType>InternetSite</b:SourceType>
    <b:Guid>{0EFF7968-9017-4D47-B322-C474B7322F51}</b:Guid>
    <b:Title>Parents of children on the Autism Spectrum</b:Title>
    <b:Year>2014</b:Year>
    <b:Author>
      <b:Author>
        <b:Corporate>HealthTalk</b:Corporate>
      </b:Author>
    </b:Author>
    <b:InternetSiteTitle>Heath Talk</b:InternetSiteTitle>
    <b:Month>September</b:Month>
    <b:Day>12</b:Day>
    <b:URL>http://www.healthtalk.org/peoples-experiences/autism/parents-children-autism-spectrum/overview</b:URL>
    <b:RefOrder>5</b:RefOrder>
  </b:Source>
</b:Sources>
</file>

<file path=customXml/itemProps1.xml><?xml version="1.0" encoding="utf-8"?>
<ds:datastoreItem xmlns:ds="http://schemas.openxmlformats.org/officeDocument/2006/customXml" ds:itemID="{A1C111B9-93EB-4FA0-912F-26C546465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14</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10</cp:revision>
  <dcterms:created xsi:type="dcterms:W3CDTF">2018-12-04T13:22:00Z</dcterms:created>
  <dcterms:modified xsi:type="dcterms:W3CDTF">2018-12-06T16:47:00Z</dcterms:modified>
</cp:coreProperties>
</file>